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D7" w:rsidRPr="00071152" w:rsidRDefault="007143D7" w:rsidP="00DE573C">
      <w:pPr>
        <w:rPr>
          <w:rFonts w:ascii="Arial" w:hAnsi="Arial" w:cs="Arial"/>
        </w:rPr>
      </w:pPr>
    </w:p>
    <w:p w:rsidR="007143D7" w:rsidRPr="00071152" w:rsidRDefault="007143D7" w:rsidP="005176F4">
      <w:pPr>
        <w:jc w:val="cente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jc w:val="center"/>
        <w:rPr>
          <w:rFonts w:ascii="Arial" w:hAnsi="Arial" w:cs="Arial"/>
          <w:b/>
          <w:sz w:val="28"/>
        </w:rPr>
      </w:pPr>
      <w:r w:rsidRPr="00071152">
        <w:rPr>
          <w:rFonts w:ascii="Arial" w:hAnsi="Arial" w:cs="Arial"/>
          <w:b/>
          <w:sz w:val="28"/>
        </w:rPr>
        <w:t>PREFEITURA MUNICIPAL DE MARIÓPOLIS</w:t>
      </w: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Default="007143D7" w:rsidP="005176F4">
      <w:pPr>
        <w:rPr>
          <w:rFonts w:ascii="Arial" w:hAnsi="Arial" w:cs="Arial"/>
        </w:rPr>
      </w:pPr>
    </w:p>
    <w:p w:rsidR="005176F4" w:rsidRDefault="005176F4" w:rsidP="005176F4">
      <w:pPr>
        <w:rPr>
          <w:rFonts w:ascii="Arial" w:hAnsi="Arial" w:cs="Arial"/>
        </w:rPr>
      </w:pPr>
    </w:p>
    <w:p w:rsidR="005176F4" w:rsidRDefault="005176F4" w:rsidP="005176F4">
      <w:pPr>
        <w:rPr>
          <w:rFonts w:ascii="Arial" w:hAnsi="Arial" w:cs="Arial"/>
        </w:rPr>
      </w:pPr>
    </w:p>
    <w:p w:rsidR="005176F4" w:rsidRDefault="005176F4" w:rsidP="005176F4">
      <w:pPr>
        <w:rPr>
          <w:rFonts w:ascii="Arial" w:hAnsi="Arial" w:cs="Arial"/>
        </w:rPr>
      </w:pPr>
    </w:p>
    <w:p w:rsidR="005176F4" w:rsidRPr="00071152" w:rsidRDefault="005176F4"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jc w:val="center"/>
        <w:rPr>
          <w:rFonts w:ascii="Arial" w:hAnsi="Arial" w:cs="Arial"/>
          <w:b/>
          <w:sz w:val="32"/>
        </w:rPr>
      </w:pPr>
      <w:r w:rsidRPr="00071152">
        <w:rPr>
          <w:rFonts w:ascii="Arial" w:hAnsi="Arial" w:cs="Arial"/>
          <w:b/>
          <w:sz w:val="32"/>
        </w:rPr>
        <w:t>PROJETO EXECUTIVO DE IMPLANTAÇÃO</w:t>
      </w:r>
    </w:p>
    <w:p w:rsidR="007143D7" w:rsidRPr="00071152" w:rsidRDefault="007143D7" w:rsidP="005176F4">
      <w:pPr>
        <w:jc w:val="center"/>
        <w:rPr>
          <w:rFonts w:ascii="Arial" w:hAnsi="Arial" w:cs="Arial"/>
          <w:b/>
          <w:sz w:val="32"/>
        </w:rPr>
      </w:pPr>
      <w:r w:rsidRPr="00071152">
        <w:rPr>
          <w:rFonts w:ascii="Arial" w:hAnsi="Arial" w:cs="Arial"/>
          <w:b/>
          <w:sz w:val="32"/>
        </w:rPr>
        <w:t>PAVIMENTAÇÃO CBUQ</w:t>
      </w:r>
    </w:p>
    <w:p w:rsidR="007143D7" w:rsidRPr="00071152" w:rsidRDefault="007143D7" w:rsidP="005176F4">
      <w:pPr>
        <w:jc w:val="center"/>
        <w:rPr>
          <w:rFonts w:ascii="Arial" w:hAnsi="Arial" w:cs="Arial"/>
          <w:b/>
          <w:sz w:val="32"/>
        </w:rPr>
      </w:pPr>
    </w:p>
    <w:p w:rsidR="007143D7" w:rsidRPr="00071152" w:rsidRDefault="007143D7" w:rsidP="005176F4">
      <w:pPr>
        <w:jc w:val="center"/>
        <w:rPr>
          <w:rFonts w:ascii="Arial" w:hAnsi="Arial" w:cs="Arial"/>
          <w:b/>
          <w:sz w:val="32"/>
        </w:rPr>
      </w:pPr>
    </w:p>
    <w:p w:rsidR="00C9295D" w:rsidRPr="0092526F" w:rsidRDefault="00C9295D" w:rsidP="00C9295D">
      <w:pPr>
        <w:ind w:firstLine="567"/>
        <w:jc w:val="center"/>
        <w:rPr>
          <w:rFonts w:ascii="Arial" w:hAnsi="Arial" w:cs="Arial"/>
          <w:b/>
          <w:sz w:val="24"/>
        </w:rPr>
      </w:pPr>
      <w:r w:rsidRPr="0092526F">
        <w:rPr>
          <w:rFonts w:ascii="Arial" w:hAnsi="Arial" w:cs="Arial"/>
          <w:b/>
          <w:sz w:val="24"/>
        </w:rPr>
        <w:t>RODOVIA MP-187</w:t>
      </w:r>
    </w:p>
    <w:p w:rsidR="00C9295D" w:rsidRPr="0092526F" w:rsidRDefault="00C9295D" w:rsidP="00C9295D">
      <w:pPr>
        <w:ind w:firstLine="567"/>
        <w:jc w:val="center"/>
        <w:rPr>
          <w:rFonts w:ascii="Arial" w:hAnsi="Arial" w:cs="Arial"/>
          <w:b/>
          <w:sz w:val="24"/>
        </w:rPr>
      </w:pPr>
      <w:r w:rsidRPr="0092526F">
        <w:rPr>
          <w:rFonts w:ascii="Arial" w:hAnsi="Arial" w:cs="Arial"/>
          <w:b/>
          <w:sz w:val="24"/>
        </w:rPr>
        <w:t>TRECHO: MARIÓPOLIS/PR – DIVISA – PATO BRANCO/PR</w:t>
      </w:r>
    </w:p>
    <w:p w:rsidR="00C9295D" w:rsidRPr="0092526F" w:rsidRDefault="00C9295D" w:rsidP="00C9295D">
      <w:pPr>
        <w:ind w:firstLine="567"/>
        <w:jc w:val="center"/>
        <w:rPr>
          <w:rFonts w:ascii="Arial" w:hAnsi="Arial" w:cs="Arial"/>
          <w:b/>
          <w:sz w:val="24"/>
        </w:rPr>
      </w:pPr>
    </w:p>
    <w:p w:rsidR="00C9295D" w:rsidRPr="0092526F" w:rsidRDefault="00C9295D" w:rsidP="00C9295D">
      <w:pPr>
        <w:ind w:firstLine="567"/>
        <w:jc w:val="center"/>
        <w:rPr>
          <w:rFonts w:ascii="Arial" w:hAnsi="Arial" w:cs="Arial"/>
          <w:b/>
          <w:sz w:val="24"/>
        </w:rPr>
      </w:pPr>
      <w:r w:rsidRPr="0092526F">
        <w:rPr>
          <w:rFonts w:ascii="Arial" w:hAnsi="Arial" w:cs="Arial"/>
          <w:b/>
          <w:sz w:val="24"/>
        </w:rPr>
        <w:t>MEMORIAL DESCRITIVO</w:t>
      </w: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547879" w:rsidRPr="00071152" w:rsidRDefault="00547879" w:rsidP="005176F4">
      <w:pPr>
        <w:pStyle w:val="Ttulo2"/>
        <w:spacing w:line="336" w:lineRule="auto"/>
        <w:ind w:right="85"/>
        <w:jc w:val="both"/>
        <w:rPr>
          <w:rFonts w:cs="Arial"/>
          <w:sz w:val="24"/>
          <w:szCs w:val="24"/>
        </w:rPr>
      </w:pPr>
      <w:r w:rsidRPr="00071152">
        <w:rPr>
          <w:rFonts w:cs="Arial"/>
          <w:sz w:val="24"/>
          <w:szCs w:val="24"/>
        </w:rPr>
        <w:t xml:space="preserve">OBRA: </w:t>
      </w:r>
      <w:r w:rsidR="00417C18" w:rsidRPr="00071152">
        <w:rPr>
          <w:rFonts w:cs="Arial"/>
          <w:sz w:val="24"/>
          <w:szCs w:val="24"/>
        </w:rPr>
        <w:t>Pavimentação Asfáltica</w:t>
      </w:r>
      <w:r w:rsidR="00F90E94" w:rsidRPr="00071152">
        <w:rPr>
          <w:rFonts w:cs="Arial"/>
          <w:sz w:val="24"/>
          <w:szCs w:val="24"/>
        </w:rPr>
        <w:t xml:space="preserve"> Mariópolis/PR a São Domingos/SC</w:t>
      </w:r>
    </w:p>
    <w:p w:rsidR="00547879" w:rsidRPr="00071152" w:rsidRDefault="00547879" w:rsidP="005176F4">
      <w:pPr>
        <w:tabs>
          <w:tab w:val="left" w:pos="2580"/>
        </w:tabs>
        <w:spacing w:line="336" w:lineRule="auto"/>
        <w:ind w:right="85"/>
        <w:jc w:val="both"/>
        <w:rPr>
          <w:rFonts w:ascii="Arial" w:hAnsi="Arial" w:cs="Arial"/>
          <w:b/>
          <w:sz w:val="24"/>
          <w:szCs w:val="24"/>
        </w:rPr>
      </w:pPr>
      <w:r w:rsidRPr="00071152">
        <w:rPr>
          <w:rFonts w:ascii="Arial" w:hAnsi="Arial" w:cs="Arial"/>
          <w:b/>
          <w:sz w:val="24"/>
          <w:szCs w:val="24"/>
        </w:rPr>
        <w:t>L</w:t>
      </w:r>
      <w:r w:rsidR="002B7E45" w:rsidRPr="00071152">
        <w:rPr>
          <w:rFonts w:ascii="Arial" w:hAnsi="Arial" w:cs="Arial"/>
          <w:b/>
          <w:sz w:val="24"/>
          <w:szCs w:val="24"/>
        </w:rPr>
        <w:t>OCAL</w:t>
      </w:r>
      <w:r w:rsidRPr="00071152">
        <w:rPr>
          <w:rFonts w:ascii="Arial" w:hAnsi="Arial" w:cs="Arial"/>
          <w:b/>
          <w:sz w:val="24"/>
          <w:szCs w:val="24"/>
        </w:rPr>
        <w:t xml:space="preserve">: </w:t>
      </w:r>
      <w:r w:rsidR="00C9295D" w:rsidRPr="0092526F">
        <w:rPr>
          <w:rFonts w:ascii="Arial" w:hAnsi="Arial" w:cs="Arial"/>
          <w:b/>
          <w:sz w:val="24"/>
          <w:szCs w:val="24"/>
        </w:rPr>
        <w:t>Trecho da Estrada Vicinal MP-187, com início em acesso pela PR-280</w:t>
      </w:r>
      <w:r w:rsidR="00C9295D">
        <w:rPr>
          <w:rFonts w:ascii="Arial" w:hAnsi="Arial" w:cs="Arial"/>
          <w:b/>
          <w:sz w:val="24"/>
          <w:szCs w:val="24"/>
        </w:rPr>
        <w:t>, pós faixa de domínio do DER,</w:t>
      </w:r>
      <w:r w:rsidR="00C9295D" w:rsidRPr="0092526F">
        <w:rPr>
          <w:rFonts w:ascii="Arial" w:hAnsi="Arial" w:cs="Arial"/>
          <w:b/>
          <w:sz w:val="24"/>
          <w:szCs w:val="24"/>
        </w:rPr>
        <w:t xml:space="preserve"> até divisa com Pato Branco /PR.</w:t>
      </w:r>
    </w:p>
    <w:p w:rsidR="00547879" w:rsidRPr="00071152" w:rsidRDefault="00547879" w:rsidP="005176F4">
      <w:pPr>
        <w:spacing w:line="336" w:lineRule="auto"/>
        <w:ind w:right="85"/>
        <w:jc w:val="both"/>
        <w:rPr>
          <w:rFonts w:ascii="Arial" w:hAnsi="Arial" w:cs="Arial"/>
          <w:b/>
          <w:sz w:val="24"/>
          <w:szCs w:val="24"/>
        </w:rPr>
      </w:pPr>
      <w:r w:rsidRPr="00071152">
        <w:rPr>
          <w:rFonts w:ascii="Arial" w:hAnsi="Arial" w:cs="Arial"/>
          <w:b/>
          <w:sz w:val="24"/>
          <w:szCs w:val="24"/>
        </w:rPr>
        <w:t>MUNICÍPIO / UF: Mariópolis / Paraná</w:t>
      </w:r>
    </w:p>
    <w:p w:rsidR="002B7E45" w:rsidRPr="00071152" w:rsidRDefault="002B7E45" w:rsidP="005176F4">
      <w:pPr>
        <w:spacing w:line="336" w:lineRule="auto"/>
        <w:ind w:right="85"/>
        <w:jc w:val="both"/>
        <w:rPr>
          <w:rFonts w:ascii="Arial" w:hAnsi="Arial" w:cs="Arial"/>
          <w:b/>
          <w:sz w:val="24"/>
          <w:szCs w:val="24"/>
        </w:rPr>
      </w:pPr>
      <w:r w:rsidRPr="00071152">
        <w:rPr>
          <w:rFonts w:ascii="Arial" w:hAnsi="Arial" w:cs="Arial"/>
          <w:b/>
          <w:sz w:val="24"/>
          <w:szCs w:val="24"/>
        </w:rPr>
        <w:t xml:space="preserve">COMPRIMENTO: </w:t>
      </w:r>
      <w:r w:rsidR="00C9295D">
        <w:rPr>
          <w:rFonts w:ascii="Arial" w:hAnsi="Arial" w:cs="Arial"/>
          <w:b/>
          <w:sz w:val="24"/>
          <w:szCs w:val="24"/>
        </w:rPr>
        <w:t>1635</w:t>
      </w:r>
      <w:r w:rsidRPr="00071152">
        <w:rPr>
          <w:rFonts w:ascii="Arial" w:hAnsi="Arial" w:cs="Arial"/>
          <w:b/>
          <w:sz w:val="24"/>
          <w:szCs w:val="24"/>
        </w:rPr>
        <w:t xml:space="preserve"> metros</w:t>
      </w:r>
    </w:p>
    <w:p w:rsidR="002B7E45" w:rsidRPr="00071152" w:rsidRDefault="00C9295D" w:rsidP="005176F4">
      <w:pPr>
        <w:spacing w:line="336" w:lineRule="auto"/>
        <w:ind w:right="85"/>
        <w:jc w:val="both"/>
        <w:rPr>
          <w:rFonts w:ascii="Arial" w:hAnsi="Arial" w:cs="Arial"/>
          <w:b/>
          <w:sz w:val="24"/>
          <w:szCs w:val="24"/>
        </w:rPr>
      </w:pPr>
      <w:r>
        <w:rPr>
          <w:rFonts w:ascii="Arial" w:hAnsi="Arial" w:cs="Arial"/>
          <w:b/>
          <w:sz w:val="24"/>
          <w:szCs w:val="24"/>
        </w:rPr>
        <w:t>LARGURA DE PISTA TOTAL: 6</w:t>
      </w:r>
      <w:r w:rsidR="00FE755F" w:rsidRPr="00071152">
        <w:rPr>
          <w:rFonts w:ascii="Arial" w:hAnsi="Arial" w:cs="Arial"/>
          <w:b/>
          <w:sz w:val="24"/>
          <w:szCs w:val="24"/>
        </w:rPr>
        <w:t>,4</w:t>
      </w:r>
      <w:r w:rsidR="002B7E45" w:rsidRPr="00071152">
        <w:rPr>
          <w:rFonts w:ascii="Arial" w:hAnsi="Arial" w:cs="Arial"/>
          <w:b/>
          <w:sz w:val="24"/>
          <w:szCs w:val="24"/>
        </w:rPr>
        <w:t xml:space="preserve"> metros</w:t>
      </w:r>
    </w:p>
    <w:p w:rsidR="00547879" w:rsidRPr="00071152" w:rsidRDefault="00547879" w:rsidP="005176F4">
      <w:pPr>
        <w:spacing w:line="336" w:lineRule="auto"/>
        <w:ind w:right="85"/>
        <w:jc w:val="both"/>
        <w:rPr>
          <w:rFonts w:ascii="Arial" w:hAnsi="Arial" w:cs="Arial"/>
          <w:b/>
          <w:sz w:val="24"/>
          <w:szCs w:val="24"/>
        </w:rPr>
      </w:pPr>
      <w:r w:rsidRPr="00071152">
        <w:rPr>
          <w:rFonts w:ascii="Arial" w:hAnsi="Arial" w:cs="Arial"/>
          <w:b/>
          <w:sz w:val="24"/>
          <w:szCs w:val="24"/>
        </w:rPr>
        <w:t xml:space="preserve">ÁREA: </w:t>
      </w:r>
      <w:r w:rsidR="00C9295D">
        <w:rPr>
          <w:rFonts w:ascii="Arial" w:hAnsi="Arial" w:cs="Arial"/>
          <w:b/>
          <w:sz w:val="24"/>
          <w:szCs w:val="24"/>
        </w:rPr>
        <w:t>10.464</w:t>
      </w:r>
      <w:r w:rsidRPr="00071152">
        <w:rPr>
          <w:rFonts w:ascii="Arial" w:hAnsi="Arial" w:cs="Arial"/>
          <w:b/>
          <w:sz w:val="24"/>
          <w:szCs w:val="24"/>
        </w:rPr>
        <w:t>,00m²</w:t>
      </w:r>
    </w:p>
    <w:p w:rsidR="00547879" w:rsidRPr="00071152" w:rsidRDefault="00547879" w:rsidP="005176F4">
      <w:pPr>
        <w:spacing w:line="336" w:lineRule="auto"/>
        <w:ind w:right="85"/>
        <w:jc w:val="both"/>
        <w:rPr>
          <w:rFonts w:ascii="Arial" w:hAnsi="Arial" w:cs="Arial"/>
          <w:b/>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OBSERVAÇÕES PRELIMINARES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071152">
        <w:rPr>
          <w:rFonts w:ascii="Arial" w:hAnsi="Arial" w:cs="Arial"/>
          <w:sz w:val="24"/>
          <w:szCs w:val="24"/>
        </w:rPr>
        <w:t>etc</w:t>
      </w:r>
      <w:proofErr w:type="spellEnd"/>
      <w:r w:rsidRPr="00071152">
        <w:rPr>
          <w:rFonts w:ascii="Arial" w:hAnsi="Arial" w:cs="Arial"/>
          <w:sz w:val="24"/>
          <w:szCs w:val="24"/>
        </w:rPr>
        <w:t xml:space="preserve">, e por todos os danos causados às obras e ou serviços, bem como a terceiros, reparando, consertando, substituindo, ressarcindo, </w:t>
      </w:r>
      <w:proofErr w:type="spellStart"/>
      <w:r w:rsidRPr="00071152">
        <w:rPr>
          <w:rFonts w:ascii="Arial" w:hAnsi="Arial" w:cs="Arial"/>
          <w:sz w:val="24"/>
          <w:szCs w:val="24"/>
        </w:rPr>
        <w:t>etc</w:t>
      </w:r>
      <w:proofErr w:type="spellEnd"/>
      <w:r w:rsidRPr="00071152">
        <w:rPr>
          <w:rFonts w:ascii="Arial" w:hAnsi="Arial" w:cs="Arial"/>
          <w:sz w:val="24"/>
          <w:szCs w:val="24"/>
        </w:rPr>
        <w:t>, os seus respectivos proprietários.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Quando houver dúvidas nos projetos, nas especificações, no memorial deverão ser consultados a FISCALIZAÇÃO e o engenheiro projetista para as definições.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lastRenderedPageBreak/>
        <w:tab/>
        <w:t xml:space="preserve">Todos os serviços </w:t>
      </w:r>
      <w:proofErr w:type="spellStart"/>
      <w:r w:rsidRPr="00071152">
        <w:rPr>
          <w:rFonts w:ascii="Arial" w:hAnsi="Arial" w:cs="Arial"/>
          <w:sz w:val="24"/>
          <w:szCs w:val="24"/>
        </w:rPr>
        <w:t>subempreitados</w:t>
      </w:r>
      <w:proofErr w:type="spellEnd"/>
      <w:r w:rsidRPr="00071152">
        <w:rPr>
          <w:rFonts w:ascii="Arial" w:hAnsi="Arial" w:cs="Arial"/>
          <w:sz w:val="24"/>
          <w:szCs w:val="24"/>
        </w:rPr>
        <w:t xml:space="preserve">, desde que com autorização prévia do departamento de engenharia da Prefeitura Municipal, deverão ter ART de execução com comprovante de pagamento. </w:t>
      </w:r>
    </w:p>
    <w:p w:rsidR="00547879" w:rsidRPr="00071152" w:rsidRDefault="00547879" w:rsidP="005176F4">
      <w:pPr>
        <w:spacing w:line="336" w:lineRule="auto"/>
        <w:jc w:val="both"/>
        <w:rPr>
          <w:rFonts w:ascii="Arial" w:hAnsi="Arial" w:cs="Arial"/>
          <w:b/>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OBJETO DA CONTRATAÇÃO</w:t>
      </w:r>
    </w:p>
    <w:p w:rsidR="00C9295D" w:rsidRDefault="00547879" w:rsidP="00C9295D">
      <w:pPr>
        <w:spacing w:line="336" w:lineRule="auto"/>
        <w:ind w:firstLine="567"/>
        <w:jc w:val="both"/>
        <w:rPr>
          <w:rFonts w:ascii="Arial" w:hAnsi="Arial" w:cs="Arial"/>
          <w:sz w:val="24"/>
          <w:szCs w:val="24"/>
        </w:rPr>
      </w:pPr>
      <w:r w:rsidRPr="00071152">
        <w:rPr>
          <w:rFonts w:ascii="Arial" w:hAnsi="Arial" w:cs="Arial"/>
          <w:sz w:val="24"/>
          <w:szCs w:val="24"/>
        </w:rPr>
        <w:tab/>
      </w:r>
      <w:r w:rsidR="00C9295D" w:rsidRPr="0092526F">
        <w:rPr>
          <w:rFonts w:ascii="Arial" w:hAnsi="Arial" w:cs="Arial"/>
          <w:sz w:val="24"/>
          <w:szCs w:val="24"/>
        </w:rPr>
        <w:t>Execução de serviço de pavimentação asfáltica em CBUQ, em trecho da Estrada Vicinal MP-187, iniciando em acesso pela PR 280 no Município de Mariópolis,</w:t>
      </w:r>
      <w:r w:rsidR="00C9295D">
        <w:rPr>
          <w:rFonts w:ascii="Arial" w:hAnsi="Arial" w:cs="Arial"/>
          <w:sz w:val="24"/>
          <w:szCs w:val="24"/>
        </w:rPr>
        <w:t xml:space="preserve"> pós faixa de domínio do DER/PR,</w:t>
      </w:r>
      <w:r w:rsidR="00C9295D" w:rsidRPr="0092526F">
        <w:rPr>
          <w:rFonts w:ascii="Arial" w:hAnsi="Arial" w:cs="Arial"/>
          <w:sz w:val="24"/>
          <w:szCs w:val="24"/>
        </w:rPr>
        <w:t xml:space="preserve"> sentido a cidade de Pato Branco – Paraná</w:t>
      </w:r>
      <w:r w:rsidR="00162ADC">
        <w:rPr>
          <w:rFonts w:ascii="Arial" w:hAnsi="Arial" w:cs="Arial"/>
          <w:sz w:val="24"/>
          <w:szCs w:val="24"/>
        </w:rPr>
        <w:t>, com um total de 1.635 metros de extensão e 6,4m de largura total de pista</w:t>
      </w:r>
      <w:r w:rsidR="00C9295D" w:rsidRPr="0092526F">
        <w:rPr>
          <w:rFonts w:ascii="Arial" w:hAnsi="Arial" w:cs="Arial"/>
          <w:sz w:val="24"/>
          <w:szCs w:val="24"/>
        </w:rPr>
        <w:t>. Os serviços de pavimentação serão executados conforme a indicação abaixo, a pavimentação deverá ser executada em uma única etapa.</w:t>
      </w:r>
    </w:p>
    <w:p w:rsidR="00C9295D" w:rsidRDefault="00C9295D" w:rsidP="00C9295D">
      <w:pPr>
        <w:spacing w:line="336" w:lineRule="auto"/>
        <w:ind w:firstLine="567"/>
        <w:jc w:val="both"/>
        <w:rPr>
          <w:rFonts w:ascii="Arial" w:hAnsi="Arial" w:cs="Arial"/>
          <w:sz w:val="24"/>
          <w:szCs w:val="24"/>
        </w:rPr>
      </w:pPr>
      <w:r>
        <w:rPr>
          <w:rFonts w:ascii="Arial" w:hAnsi="Arial" w:cs="Arial"/>
          <w:sz w:val="24"/>
          <w:szCs w:val="24"/>
        </w:rPr>
        <w:tab/>
        <w:t>Coordenadas geográficas do trecho total a ser pavimentado:</w:t>
      </w:r>
    </w:p>
    <w:p w:rsidR="00C9295D" w:rsidRPr="00162ADC" w:rsidRDefault="00C9295D" w:rsidP="00C9295D">
      <w:pPr>
        <w:pStyle w:val="PargrafodaLista"/>
        <w:numPr>
          <w:ilvl w:val="0"/>
          <w:numId w:val="10"/>
        </w:numPr>
        <w:spacing w:line="336" w:lineRule="auto"/>
        <w:ind w:left="0" w:firstLine="567"/>
        <w:jc w:val="both"/>
        <w:rPr>
          <w:rFonts w:ascii="Arial" w:hAnsi="Arial" w:cs="Arial"/>
          <w:sz w:val="24"/>
          <w:szCs w:val="24"/>
        </w:rPr>
      </w:pPr>
      <w:r w:rsidRPr="00162ADC">
        <w:rPr>
          <w:rFonts w:ascii="Arial" w:hAnsi="Arial" w:cs="Arial"/>
          <w:sz w:val="24"/>
          <w:szCs w:val="24"/>
        </w:rPr>
        <w:t>Coordenada inicial: 26º</w:t>
      </w:r>
      <w:r w:rsidR="00162ADC" w:rsidRPr="00162ADC">
        <w:rPr>
          <w:rFonts w:ascii="Arial" w:hAnsi="Arial" w:cs="Arial"/>
          <w:sz w:val="24"/>
          <w:szCs w:val="24"/>
        </w:rPr>
        <w:t>18’31.70’’S / 52º38’8.58</w:t>
      </w:r>
      <w:r w:rsidRPr="00162ADC">
        <w:rPr>
          <w:rFonts w:ascii="Arial" w:hAnsi="Arial" w:cs="Arial"/>
          <w:sz w:val="24"/>
          <w:szCs w:val="24"/>
        </w:rPr>
        <w:t>’’O</w:t>
      </w:r>
    </w:p>
    <w:p w:rsidR="00C9295D" w:rsidRPr="00162ADC" w:rsidRDefault="00162ADC" w:rsidP="00C9295D">
      <w:pPr>
        <w:pStyle w:val="PargrafodaLista"/>
        <w:numPr>
          <w:ilvl w:val="0"/>
          <w:numId w:val="10"/>
        </w:numPr>
        <w:spacing w:line="336" w:lineRule="auto"/>
        <w:ind w:left="0" w:firstLine="567"/>
        <w:jc w:val="both"/>
        <w:rPr>
          <w:rFonts w:ascii="Arial" w:hAnsi="Arial" w:cs="Arial"/>
          <w:sz w:val="24"/>
          <w:szCs w:val="24"/>
        </w:rPr>
      </w:pPr>
      <w:r w:rsidRPr="00162ADC">
        <w:rPr>
          <w:rFonts w:ascii="Arial" w:hAnsi="Arial" w:cs="Arial"/>
          <w:sz w:val="24"/>
          <w:szCs w:val="24"/>
        </w:rPr>
        <w:t>Coordenada final: 26º18’0.58’’S / 52º37’36.24</w:t>
      </w:r>
      <w:r w:rsidR="00C9295D" w:rsidRPr="00162ADC">
        <w:rPr>
          <w:rFonts w:ascii="Arial" w:hAnsi="Arial" w:cs="Arial"/>
          <w:sz w:val="24"/>
          <w:szCs w:val="24"/>
        </w:rPr>
        <w:t>’’O</w:t>
      </w:r>
    </w:p>
    <w:p w:rsidR="00C9295D" w:rsidRDefault="00C9295D" w:rsidP="00C9295D">
      <w:pPr>
        <w:spacing w:line="336" w:lineRule="auto"/>
        <w:ind w:firstLine="567"/>
        <w:jc w:val="both"/>
        <w:rPr>
          <w:rFonts w:ascii="Arial" w:hAnsi="Arial" w:cs="Arial"/>
          <w:sz w:val="24"/>
          <w:szCs w:val="24"/>
        </w:rPr>
      </w:pPr>
      <w:r w:rsidRPr="0092526F">
        <w:rPr>
          <w:rFonts w:ascii="Arial" w:hAnsi="Arial" w:cs="Arial"/>
          <w:sz w:val="24"/>
          <w:szCs w:val="24"/>
        </w:rPr>
        <w:tab/>
        <w:t>A finalidade do projeto é apresentar soluções para a melhoria do tráfego, escoamento de safra e melhoria do a</w:t>
      </w:r>
      <w:r>
        <w:rPr>
          <w:rFonts w:ascii="Arial" w:hAnsi="Arial" w:cs="Arial"/>
          <w:sz w:val="24"/>
          <w:szCs w:val="24"/>
        </w:rPr>
        <w:t>cesso entre os dois municípios</w:t>
      </w:r>
      <w:r w:rsidRPr="0092526F">
        <w:rPr>
          <w:rFonts w:ascii="Arial" w:hAnsi="Arial" w:cs="Arial"/>
          <w:sz w:val="24"/>
          <w:szCs w:val="24"/>
        </w:rPr>
        <w:t>.</w:t>
      </w:r>
    </w:p>
    <w:p w:rsidR="00C72ECD" w:rsidRDefault="00C72ECD" w:rsidP="00C9295D">
      <w:pPr>
        <w:spacing w:line="336" w:lineRule="auto"/>
        <w:ind w:firstLine="567"/>
        <w:jc w:val="both"/>
        <w:rPr>
          <w:rFonts w:ascii="Arial" w:hAnsi="Arial" w:cs="Arial"/>
          <w:sz w:val="24"/>
          <w:szCs w:val="24"/>
        </w:rPr>
      </w:pPr>
    </w:p>
    <w:p w:rsidR="00C72ECD" w:rsidRDefault="00C72ECD" w:rsidP="005176F4">
      <w:pPr>
        <w:numPr>
          <w:ilvl w:val="0"/>
          <w:numId w:val="1"/>
        </w:numPr>
        <w:spacing w:line="360" w:lineRule="auto"/>
        <w:ind w:left="0" w:firstLine="0"/>
        <w:contextualSpacing/>
        <w:jc w:val="both"/>
        <w:rPr>
          <w:rFonts w:ascii="Arial" w:hAnsi="Arial" w:cs="Arial"/>
          <w:b/>
          <w:sz w:val="24"/>
          <w:szCs w:val="24"/>
        </w:rPr>
      </w:pPr>
      <w:r>
        <w:rPr>
          <w:rFonts w:ascii="Arial" w:hAnsi="Arial" w:cs="Arial"/>
          <w:b/>
          <w:sz w:val="24"/>
          <w:szCs w:val="24"/>
        </w:rPr>
        <w:t>TERRAPLENAGEM</w:t>
      </w:r>
    </w:p>
    <w:p w:rsidR="00C72ECD" w:rsidRDefault="00C72ECD" w:rsidP="00C72ECD">
      <w:pPr>
        <w:spacing w:line="336" w:lineRule="auto"/>
        <w:ind w:firstLine="708"/>
        <w:jc w:val="both"/>
        <w:rPr>
          <w:rFonts w:ascii="Arial" w:hAnsi="Arial" w:cs="Arial"/>
          <w:sz w:val="24"/>
          <w:szCs w:val="24"/>
        </w:rPr>
      </w:pPr>
      <w:r>
        <w:rPr>
          <w:rFonts w:ascii="Arial" w:hAnsi="Arial" w:cs="Arial"/>
          <w:sz w:val="24"/>
          <w:szCs w:val="24"/>
        </w:rPr>
        <w:t>Anteriormente ao início de execução da pavimentação, será efetuado serviços de terraplanagem. O mesmo se dará baseado no levantamento topográfico e relatório de volumes, que leva em consideração a situação atual e ideal para execução do pavimento, apresentando volume de aterro e cortes.</w:t>
      </w:r>
    </w:p>
    <w:p w:rsidR="00C72ECD" w:rsidRDefault="00C72ECD" w:rsidP="00C72ECD">
      <w:pPr>
        <w:spacing w:line="336" w:lineRule="auto"/>
        <w:ind w:firstLine="708"/>
        <w:jc w:val="both"/>
        <w:rPr>
          <w:rFonts w:ascii="Arial" w:hAnsi="Arial" w:cs="Arial"/>
          <w:sz w:val="24"/>
          <w:szCs w:val="24"/>
        </w:rPr>
      </w:pPr>
      <w:r>
        <w:rPr>
          <w:rFonts w:ascii="Arial" w:hAnsi="Arial" w:cs="Arial"/>
          <w:sz w:val="24"/>
          <w:szCs w:val="24"/>
        </w:rPr>
        <w:t>Os serviços previstos são de escavação, carga, transporte de material em segunda categoria, este realizado em todo volume de terraplenagem movimentado no trecho, a somatória de aterros e cortes.</w:t>
      </w:r>
    </w:p>
    <w:p w:rsidR="00C72ECD" w:rsidRDefault="00C72ECD" w:rsidP="00C72ECD">
      <w:pPr>
        <w:spacing w:line="336" w:lineRule="auto"/>
        <w:ind w:firstLine="708"/>
        <w:jc w:val="both"/>
        <w:rPr>
          <w:rFonts w:ascii="Arial" w:hAnsi="Arial" w:cs="Arial"/>
          <w:sz w:val="24"/>
          <w:szCs w:val="24"/>
        </w:rPr>
      </w:pPr>
      <w:r>
        <w:rPr>
          <w:rFonts w:ascii="Arial" w:hAnsi="Arial" w:cs="Arial"/>
          <w:sz w:val="24"/>
          <w:szCs w:val="24"/>
        </w:rPr>
        <w:t xml:space="preserve">Outro serviço a ser realizado nessa fase é a compactação de aterros com 100% do </w:t>
      </w:r>
      <w:proofErr w:type="spellStart"/>
      <w:r>
        <w:rPr>
          <w:rFonts w:ascii="Arial" w:hAnsi="Arial" w:cs="Arial"/>
          <w:sz w:val="24"/>
          <w:szCs w:val="24"/>
        </w:rPr>
        <w:t>proctor</w:t>
      </w:r>
      <w:proofErr w:type="spellEnd"/>
      <w:r>
        <w:rPr>
          <w:rFonts w:ascii="Arial" w:hAnsi="Arial" w:cs="Arial"/>
          <w:sz w:val="24"/>
          <w:szCs w:val="24"/>
        </w:rPr>
        <w:t xml:space="preserve"> normal, este executado somente no volume projetado para aterro.</w:t>
      </w:r>
    </w:p>
    <w:p w:rsidR="00C72ECD" w:rsidRDefault="00C72ECD" w:rsidP="00C72ECD">
      <w:pPr>
        <w:spacing w:line="336" w:lineRule="auto"/>
        <w:ind w:firstLine="708"/>
        <w:jc w:val="both"/>
        <w:rPr>
          <w:rFonts w:ascii="Arial" w:hAnsi="Arial" w:cs="Arial"/>
          <w:b/>
          <w:sz w:val="24"/>
          <w:szCs w:val="24"/>
        </w:rPr>
      </w:pPr>
      <w:r>
        <w:rPr>
          <w:rFonts w:ascii="Arial" w:hAnsi="Arial" w:cs="Arial"/>
          <w:sz w:val="24"/>
          <w:szCs w:val="24"/>
        </w:rPr>
        <w:t>Após a execução dos dois serviços e o leito considerado pronto para recebimento do pavimento, é dada sequência a execução.</w:t>
      </w:r>
    </w:p>
    <w:p w:rsidR="00C72ECD" w:rsidRDefault="00C72ECD" w:rsidP="00C72ECD">
      <w:pPr>
        <w:spacing w:line="360" w:lineRule="auto"/>
        <w:contextualSpacing/>
        <w:jc w:val="both"/>
        <w:rPr>
          <w:rFonts w:ascii="Arial" w:hAnsi="Arial" w:cs="Arial"/>
          <w:b/>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PAVIMENTAÇÃO</w:t>
      </w:r>
    </w:p>
    <w:p w:rsidR="008F7B9A" w:rsidRPr="00071152" w:rsidRDefault="000A6642" w:rsidP="005176F4">
      <w:pPr>
        <w:pStyle w:val="PargrafodaLista"/>
        <w:numPr>
          <w:ilvl w:val="1"/>
          <w:numId w:val="1"/>
        </w:numPr>
        <w:tabs>
          <w:tab w:val="clear" w:pos="1800"/>
          <w:tab w:val="num" w:pos="1134"/>
        </w:tabs>
        <w:spacing w:line="336" w:lineRule="auto"/>
        <w:ind w:left="0" w:firstLine="0"/>
        <w:jc w:val="both"/>
        <w:rPr>
          <w:rFonts w:ascii="Arial" w:hAnsi="Arial" w:cs="Arial"/>
          <w:sz w:val="24"/>
          <w:szCs w:val="24"/>
        </w:rPr>
      </w:pPr>
      <w:r w:rsidRPr="00071152">
        <w:rPr>
          <w:rFonts w:ascii="Arial" w:hAnsi="Arial" w:cs="Arial"/>
          <w:sz w:val="24"/>
          <w:szCs w:val="24"/>
        </w:rPr>
        <w:t>SUB-BASE</w:t>
      </w:r>
    </w:p>
    <w:p w:rsidR="008F7B9A" w:rsidRPr="00071152" w:rsidRDefault="008F7B9A" w:rsidP="005176F4">
      <w:pPr>
        <w:spacing w:line="336" w:lineRule="auto"/>
        <w:ind w:firstLine="708"/>
        <w:jc w:val="both"/>
        <w:rPr>
          <w:rFonts w:ascii="Arial" w:hAnsi="Arial" w:cs="Arial"/>
          <w:sz w:val="24"/>
          <w:szCs w:val="24"/>
        </w:rPr>
      </w:pPr>
      <w:r w:rsidRPr="00071152">
        <w:rPr>
          <w:rFonts w:ascii="Arial" w:hAnsi="Arial" w:cs="Arial"/>
          <w:sz w:val="24"/>
          <w:szCs w:val="24"/>
        </w:rPr>
        <w:lastRenderedPageBreak/>
        <w:t xml:space="preserve">A caixa da estrada é existente </w:t>
      </w:r>
      <w:r w:rsidR="00482187" w:rsidRPr="00071152">
        <w:rPr>
          <w:rFonts w:ascii="Arial" w:hAnsi="Arial" w:cs="Arial"/>
          <w:sz w:val="24"/>
          <w:szCs w:val="24"/>
        </w:rPr>
        <w:t>em chão batido. Será efetuado a compactação deste solo e sobre o mesmo efetuado r</w:t>
      </w:r>
      <w:r w:rsidR="00FE755F" w:rsidRPr="00071152">
        <w:rPr>
          <w:rFonts w:ascii="Arial" w:hAnsi="Arial" w:cs="Arial"/>
          <w:sz w:val="24"/>
          <w:szCs w:val="24"/>
        </w:rPr>
        <w:t>egularização com espessura de 20</w:t>
      </w:r>
      <w:r w:rsidR="00482187" w:rsidRPr="00071152">
        <w:rPr>
          <w:rFonts w:ascii="Arial" w:hAnsi="Arial" w:cs="Arial"/>
          <w:sz w:val="24"/>
          <w:szCs w:val="24"/>
        </w:rPr>
        <w:t xml:space="preserve">cm </w:t>
      </w:r>
      <w:r w:rsidR="00AE3783" w:rsidRPr="00071152">
        <w:rPr>
          <w:rFonts w:ascii="Arial" w:hAnsi="Arial" w:cs="Arial"/>
          <w:sz w:val="24"/>
          <w:szCs w:val="24"/>
        </w:rPr>
        <w:t>em macadame seco, seguindo especificação de execução do Departamento de Estradas de Rodagem do Estado do Paraná DER/PR ES-P 03/05.</w:t>
      </w:r>
    </w:p>
    <w:p w:rsidR="00482187" w:rsidRPr="00071152" w:rsidRDefault="00482187" w:rsidP="005176F4">
      <w:pPr>
        <w:spacing w:line="336" w:lineRule="auto"/>
        <w:jc w:val="both"/>
        <w:rPr>
          <w:rFonts w:ascii="Arial" w:hAnsi="Arial" w:cs="Arial"/>
          <w:sz w:val="24"/>
          <w:szCs w:val="24"/>
        </w:rPr>
      </w:pPr>
    </w:p>
    <w:p w:rsidR="008F7B9A" w:rsidRPr="00071152" w:rsidRDefault="008F7B9A"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071152">
        <w:rPr>
          <w:rFonts w:ascii="Arial" w:hAnsi="Arial" w:cs="Arial"/>
          <w:sz w:val="24"/>
          <w:szCs w:val="24"/>
        </w:rPr>
        <w:t>BASE</w:t>
      </w:r>
    </w:p>
    <w:p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 xml:space="preserve">Acima da regularização </w:t>
      </w:r>
      <w:r w:rsidR="00AE3783" w:rsidRPr="00071152">
        <w:rPr>
          <w:rFonts w:ascii="Arial" w:hAnsi="Arial" w:cs="Arial"/>
          <w:sz w:val="24"/>
          <w:szCs w:val="24"/>
        </w:rPr>
        <w:t>de sub-base</w:t>
      </w:r>
      <w:r w:rsidRPr="00071152">
        <w:rPr>
          <w:rFonts w:ascii="Arial" w:hAnsi="Arial" w:cs="Arial"/>
          <w:sz w:val="24"/>
          <w:szCs w:val="24"/>
        </w:rPr>
        <w:t xml:space="preserve"> </w:t>
      </w:r>
      <w:r w:rsidR="00AE3783" w:rsidRPr="00071152">
        <w:rPr>
          <w:rFonts w:ascii="Arial" w:hAnsi="Arial" w:cs="Arial"/>
          <w:sz w:val="24"/>
          <w:szCs w:val="24"/>
        </w:rPr>
        <w:t>em macadame seco</w:t>
      </w:r>
      <w:r w:rsidRPr="00071152">
        <w:rPr>
          <w:rFonts w:ascii="Arial" w:hAnsi="Arial" w:cs="Arial"/>
          <w:sz w:val="24"/>
          <w:szCs w:val="24"/>
        </w:rPr>
        <w:t xml:space="preserve">, será </w:t>
      </w:r>
      <w:r w:rsidR="00AE3783" w:rsidRPr="00071152">
        <w:rPr>
          <w:rFonts w:ascii="Arial" w:hAnsi="Arial" w:cs="Arial"/>
          <w:sz w:val="24"/>
          <w:szCs w:val="24"/>
        </w:rPr>
        <w:t>efetuado camada de 15cm de brita graduada</w:t>
      </w:r>
      <w:r w:rsidRPr="00071152">
        <w:rPr>
          <w:rFonts w:ascii="Arial" w:hAnsi="Arial" w:cs="Arial"/>
          <w:sz w:val="24"/>
          <w:szCs w:val="24"/>
        </w:rPr>
        <w:t>. Nesta etapa o nivelamento deverá ser preciso, elaborando a forma correta de abaulamento de pista e curvaturas</w:t>
      </w:r>
      <w:r w:rsidR="00AE3783" w:rsidRPr="00071152">
        <w:rPr>
          <w:rFonts w:ascii="Arial" w:hAnsi="Arial" w:cs="Arial"/>
          <w:sz w:val="24"/>
          <w:szCs w:val="24"/>
        </w:rPr>
        <w:t>, conforme especificações de projeto e exigências do trecho. Para a execução os serviços devem seguir especificação do DER/PR ES-P 05/18.</w:t>
      </w:r>
    </w:p>
    <w:p w:rsidR="00482187" w:rsidRPr="00071152" w:rsidRDefault="00482187" w:rsidP="005176F4">
      <w:pPr>
        <w:spacing w:line="336" w:lineRule="auto"/>
        <w:jc w:val="both"/>
        <w:rPr>
          <w:rFonts w:ascii="Arial" w:hAnsi="Arial" w:cs="Arial"/>
          <w:sz w:val="24"/>
          <w:szCs w:val="24"/>
        </w:rPr>
      </w:pPr>
    </w:p>
    <w:p w:rsidR="00482187" w:rsidRPr="00071152" w:rsidRDefault="00AE3783"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071152">
        <w:rPr>
          <w:rFonts w:ascii="Arial" w:hAnsi="Arial" w:cs="Arial"/>
          <w:sz w:val="24"/>
          <w:szCs w:val="24"/>
        </w:rPr>
        <w:t>PINTURAS ASFÁLTICAS</w:t>
      </w:r>
    </w:p>
    <w:p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 xml:space="preserve">Consiste na aplicação de uma camada de material betuminoso, o ligante utilizado para execução </w:t>
      </w:r>
      <w:r w:rsidR="00AE3783" w:rsidRPr="00071152">
        <w:rPr>
          <w:rFonts w:ascii="Arial" w:hAnsi="Arial" w:cs="Arial"/>
          <w:sz w:val="24"/>
          <w:szCs w:val="24"/>
        </w:rPr>
        <w:t>da imprimação</w:t>
      </w:r>
      <w:r w:rsidRPr="00071152">
        <w:rPr>
          <w:rFonts w:ascii="Arial" w:hAnsi="Arial" w:cs="Arial"/>
          <w:sz w:val="24"/>
          <w:szCs w:val="24"/>
        </w:rPr>
        <w:t xml:space="preserve"> será o CM-30</w:t>
      </w:r>
      <w:r w:rsidR="00AE3783" w:rsidRPr="00071152">
        <w:rPr>
          <w:rFonts w:ascii="Arial" w:hAnsi="Arial" w:cs="Arial"/>
          <w:sz w:val="24"/>
          <w:szCs w:val="24"/>
        </w:rPr>
        <w:t xml:space="preserve"> e emulsão asfáltica RR-1C para a pintura de ligação. Estes devem ser aplicados </w:t>
      </w:r>
      <w:r w:rsidRPr="00071152">
        <w:rPr>
          <w:rFonts w:ascii="Arial" w:hAnsi="Arial" w:cs="Arial"/>
          <w:sz w:val="24"/>
          <w:szCs w:val="24"/>
        </w:rPr>
        <w:t>sobre a superfície de base concluída, antes da execução do revestimento betuminoso, com finalidade de aumentar a coesão da superfície da base, pela penetração do material betuminoso empregado, bem como promover condições de aderência entre a base e o revestimento e impermeabilizar a base.</w:t>
      </w:r>
    </w:p>
    <w:p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A distribuição do ligante deve ser feita por carros equipados com bomba reguladora de pressão e sistema completa de aquecimento, que permitam a aplicação do material betuminoso em quantidade uniforme.</w:t>
      </w:r>
    </w:p>
    <w:p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Executada sobre camada de base do revestimento existente</w:t>
      </w:r>
      <w:r w:rsidR="00AE3783" w:rsidRPr="00071152">
        <w:rPr>
          <w:rFonts w:ascii="Arial" w:hAnsi="Arial" w:cs="Arial"/>
          <w:sz w:val="24"/>
          <w:szCs w:val="24"/>
        </w:rPr>
        <w:t xml:space="preserve">. </w:t>
      </w:r>
      <w:r w:rsidRPr="00071152">
        <w:rPr>
          <w:rFonts w:ascii="Arial" w:hAnsi="Arial" w:cs="Arial"/>
          <w:sz w:val="24"/>
          <w:szCs w:val="24"/>
        </w:rPr>
        <w:t>A taxa utilizada para trabalho será de 0,5 l/m², tornando-se os parâmetros recomendados pelas especificações de serviço do DNER/PR ES-P 17/17.</w:t>
      </w:r>
    </w:p>
    <w:p w:rsidR="00482187" w:rsidRPr="00071152" w:rsidRDefault="00482187" w:rsidP="005176F4">
      <w:pPr>
        <w:spacing w:line="336" w:lineRule="auto"/>
        <w:jc w:val="both"/>
        <w:rPr>
          <w:rFonts w:ascii="Arial" w:hAnsi="Arial" w:cs="Arial"/>
          <w:sz w:val="24"/>
          <w:szCs w:val="24"/>
        </w:rPr>
      </w:pPr>
    </w:p>
    <w:p w:rsidR="00482187" w:rsidRPr="00071152" w:rsidRDefault="000D0306"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071152">
        <w:rPr>
          <w:rFonts w:ascii="Arial" w:hAnsi="Arial" w:cs="Arial"/>
          <w:sz w:val="24"/>
          <w:szCs w:val="24"/>
        </w:rPr>
        <w:t>CAPA ASFÁLTICA EM CONCRETO BETUMINOSO USINADO A QUENTE (CBUQ</w:t>
      </w:r>
      <w:r w:rsidR="00C46AD8" w:rsidRPr="00071152">
        <w:rPr>
          <w:rFonts w:ascii="Arial" w:hAnsi="Arial" w:cs="Arial"/>
          <w:sz w:val="24"/>
          <w:szCs w:val="24"/>
        </w:rPr>
        <w:t>)</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 xml:space="preserve">O concreto betuminoso consistirá de uma camada de mistura compreendendo agregado, asfalto e </w:t>
      </w:r>
      <w:proofErr w:type="spellStart"/>
      <w:r w:rsidRPr="00071152">
        <w:rPr>
          <w:rFonts w:ascii="Arial" w:hAnsi="Arial" w:cs="Arial"/>
          <w:sz w:val="24"/>
          <w:szCs w:val="24"/>
        </w:rPr>
        <w:t>filler</w:t>
      </w:r>
      <w:proofErr w:type="spellEnd"/>
      <w:r w:rsidRPr="00071152">
        <w:rPr>
          <w:rFonts w:ascii="Arial" w:hAnsi="Arial" w:cs="Arial"/>
          <w:sz w:val="24"/>
          <w:szCs w:val="24"/>
        </w:rPr>
        <w:t xml:space="preserve"> devidamente dosada, misturada e homogeneizada em usina, espalhada e comprimida a quente.</w:t>
      </w:r>
    </w:p>
    <w:p w:rsidR="000D0306" w:rsidRPr="00162ADC"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lastRenderedPageBreak/>
        <w:t xml:space="preserve">Sobre a base imprimada, a mistura será espalhada, de modo a apresentar, </w:t>
      </w:r>
      <w:r w:rsidRPr="00162ADC">
        <w:rPr>
          <w:rFonts w:ascii="Arial" w:hAnsi="Arial" w:cs="Arial"/>
          <w:sz w:val="24"/>
          <w:szCs w:val="24"/>
        </w:rPr>
        <w:t>quando comprimida, a espessura do projeto:</w:t>
      </w:r>
    </w:p>
    <w:p w:rsidR="000D0306" w:rsidRPr="00162ADC" w:rsidRDefault="00945E03" w:rsidP="005176F4">
      <w:pPr>
        <w:pStyle w:val="PargrafodaLista"/>
        <w:numPr>
          <w:ilvl w:val="0"/>
          <w:numId w:val="3"/>
        </w:numPr>
        <w:spacing w:line="336" w:lineRule="auto"/>
        <w:ind w:left="709" w:firstLine="0"/>
        <w:jc w:val="both"/>
        <w:rPr>
          <w:rFonts w:ascii="Arial" w:hAnsi="Arial" w:cs="Arial"/>
          <w:sz w:val="24"/>
          <w:szCs w:val="24"/>
        </w:rPr>
      </w:pPr>
      <w:r w:rsidRPr="00162ADC">
        <w:rPr>
          <w:rFonts w:ascii="Arial" w:hAnsi="Arial" w:cs="Arial"/>
          <w:sz w:val="24"/>
          <w:szCs w:val="24"/>
        </w:rPr>
        <w:t>Espessura capa de 5</w:t>
      </w:r>
      <w:r w:rsidR="000D0306" w:rsidRPr="00162ADC">
        <w:rPr>
          <w:rFonts w:ascii="Arial" w:hAnsi="Arial" w:cs="Arial"/>
          <w:sz w:val="24"/>
          <w:szCs w:val="24"/>
        </w:rPr>
        <w:t>cm,</w:t>
      </w:r>
      <w:r w:rsidR="005B53CE" w:rsidRPr="00162ADC">
        <w:rPr>
          <w:rFonts w:ascii="Arial" w:hAnsi="Arial" w:cs="Arial"/>
          <w:sz w:val="24"/>
          <w:szCs w:val="24"/>
        </w:rPr>
        <w:t xml:space="preserve"> em faixas de rolamento,</w:t>
      </w:r>
      <w:r w:rsidR="000D0306" w:rsidRPr="00162ADC">
        <w:rPr>
          <w:rFonts w:ascii="Arial" w:hAnsi="Arial" w:cs="Arial"/>
          <w:sz w:val="24"/>
          <w:szCs w:val="24"/>
        </w:rPr>
        <w:t xml:space="preserve"> aplicado em toda extensão do trecho e com largura de </w:t>
      </w:r>
      <w:r w:rsidRPr="00162ADC">
        <w:rPr>
          <w:rFonts w:ascii="Arial" w:hAnsi="Arial" w:cs="Arial"/>
          <w:sz w:val="24"/>
          <w:szCs w:val="24"/>
        </w:rPr>
        <w:t>6,4</w:t>
      </w:r>
      <w:r w:rsidR="005B53CE" w:rsidRPr="00162ADC">
        <w:rPr>
          <w:rFonts w:ascii="Arial" w:hAnsi="Arial" w:cs="Arial"/>
          <w:sz w:val="24"/>
          <w:szCs w:val="24"/>
        </w:rPr>
        <w:t>0 metros;</w:t>
      </w:r>
    </w:p>
    <w:p w:rsidR="005B53CE" w:rsidRPr="00162ADC" w:rsidRDefault="00945E03" w:rsidP="005176F4">
      <w:pPr>
        <w:pStyle w:val="PargrafodaLista"/>
        <w:numPr>
          <w:ilvl w:val="0"/>
          <w:numId w:val="3"/>
        </w:numPr>
        <w:spacing w:line="336" w:lineRule="auto"/>
        <w:ind w:left="709" w:firstLine="0"/>
        <w:jc w:val="both"/>
        <w:rPr>
          <w:rFonts w:ascii="Arial" w:hAnsi="Arial" w:cs="Arial"/>
          <w:sz w:val="24"/>
          <w:szCs w:val="24"/>
        </w:rPr>
      </w:pPr>
      <w:r w:rsidRPr="00162ADC">
        <w:rPr>
          <w:rFonts w:ascii="Arial" w:hAnsi="Arial" w:cs="Arial"/>
          <w:sz w:val="24"/>
          <w:szCs w:val="24"/>
        </w:rPr>
        <w:t>Espessura capa de 5</w:t>
      </w:r>
      <w:r w:rsidR="005B53CE" w:rsidRPr="00162ADC">
        <w:rPr>
          <w:rFonts w:ascii="Arial" w:hAnsi="Arial" w:cs="Arial"/>
          <w:sz w:val="24"/>
          <w:szCs w:val="24"/>
        </w:rPr>
        <w:t>cm, em banquetas pavimentas, aplicada em toda extensã</w:t>
      </w:r>
      <w:r w:rsidR="00FE755F" w:rsidRPr="00162ADC">
        <w:rPr>
          <w:rFonts w:ascii="Arial" w:hAnsi="Arial" w:cs="Arial"/>
          <w:sz w:val="24"/>
          <w:szCs w:val="24"/>
        </w:rPr>
        <w:t>o do trecho e com largura de 0,20m em cada lado da pista, 0,4</w:t>
      </w:r>
      <w:r w:rsidR="005B53CE" w:rsidRPr="00162ADC">
        <w:rPr>
          <w:rFonts w:ascii="Arial" w:hAnsi="Arial" w:cs="Arial"/>
          <w:sz w:val="24"/>
          <w:szCs w:val="24"/>
        </w:rPr>
        <w:t>0m total.</w:t>
      </w:r>
    </w:p>
    <w:p w:rsidR="000D0306" w:rsidRPr="00071152" w:rsidRDefault="000D0306" w:rsidP="005176F4">
      <w:pPr>
        <w:spacing w:line="336" w:lineRule="auto"/>
        <w:ind w:firstLine="708"/>
        <w:jc w:val="both"/>
        <w:rPr>
          <w:rFonts w:ascii="Arial" w:hAnsi="Arial" w:cs="Arial"/>
          <w:sz w:val="24"/>
          <w:szCs w:val="24"/>
        </w:rPr>
      </w:pPr>
      <w:r w:rsidRPr="00162ADC">
        <w:rPr>
          <w:rFonts w:ascii="Arial" w:hAnsi="Arial" w:cs="Arial"/>
          <w:sz w:val="24"/>
          <w:szCs w:val="24"/>
        </w:rPr>
        <w:t>As misturas devem atender às especificações da relação betume/vazios ou aos valores mínimos de vazios do agregado mineral, dados pela linha inclinada do ábaco</w:t>
      </w:r>
      <w:r w:rsidRPr="00071152">
        <w:rPr>
          <w:rFonts w:ascii="Arial" w:hAnsi="Arial" w:cs="Arial"/>
          <w:sz w:val="24"/>
          <w:szCs w:val="24"/>
        </w:rPr>
        <w:t xml:space="preserve"> página 4/9 DNER-ES-P 22-71 das Especificações Gerais Para Obras Rodoviárias do DNER.</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 xml:space="preserve">O equipamento para espalhamento e acabamento deverá ser constituído de </w:t>
      </w:r>
      <w:proofErr w:type="spellStart"/>
      <w:r w:rsidRPr="00071152">
        <w:rPr>
          <w:rFonts w:ascii="Arial" w:hAnsi="Arial" w:cs="Arial"/>
          <w:sz w:val="24"/>
          <w:szCs w:val="24"/>
        </w:rPr>
        <w:t>pavimentadoras</w:t>
      </w:r>
      <w:proofErr w:type="spellEnd"/>
      <w:r w:rsidRPr="00071152">
        <w:rPr>
          <w:rFonts w:ascii="Arial" w:hAnsi="Arial" w:cs="Arial"/>
          <w:sz w:val="24"/>
          <w:szCs w:val="24"/>
        </w:rPr>
        <w:t xml:space="preserve">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 xml:space="preserve">O equipamento para compressão será constituído por rolo pneumático e rolo metálico liso, tipo tandem, ou outro equipamento aprovado pela fiscalização. Os rolos compressores, tipo tandem, devem ter uma carga de 8 a 12 toneladas. Os rolos pneumáticos, </w:t>
      </w:r>
      <w:proofErr w:type="spellStart"/>
      <w:r w:rsidRPr="00071152">
        <w:rPr>
          <w:rFonts w:ascii="Arial" w:hAnsi="Arial" w:cs="Arial"/>
          <w:sz w:val="24"/>
          <w:szCs w:val="24"/>
        </w:rPr>
        <w:t>autopropulsores</w:t>
      </w:r>
      <w:proofErr w:type="spellEnd"/>
      <w:r w:rsidRPr="00071152">
        <w:rPr>
          <w:rFonts w:ascii="Arial" w:hAnsi="Arial" w:cs="Arial"/>
          <w:sz w:val="24"/>
          <w:szCs w:val="24"/>
        </w:rPr>
        <w:t>, devem ser dotados de pneus que permitam a calibragem de 35 a 120 libras por polegada quadrada.</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O equipamento em operação deve ser suficiente para comprimir a mistura à densidade requerida, enquanto está se encontrar em condições de trabalhabilidade.</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A distribuição do CBUQ deve ser feita por máquinas acabadoras, conforme já descrito.</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Caso ocorram irregularidades na superfície da camada, estas deverão ser sanadas pela adição manual de CBUQ, sendo o espalhamento efetuado por meio de ancinhos e rodos metálicos.</w:t>
      </w:r>
    </w:p>
    <w:p w:rsidR="00C46AD8" w:rsidRPr="00071152" w:rsidRDefault="00C46AD8" w:rsidP="005176F4">
      <w:pPr>
        <w:spacing w:line="336" w:lineRule="auto"/>
        <w:jc w:val="both"/>
        <w:rPr>
          <w:rFonts w:ascii="Arial" w:hAnsi="Arial" w:cs="Arial"/>
          <w:sz w:val="24"/>
          <w:szCs w:val="24"/>
        </w:rPr>
      </w:pPr>
    </w:p>
    <w:p w:rsidR="00C46AD8" w:rsidRPr="00071152" w:rsidRDefault="00C46AD8" w:rsidP="005176F4">
      <w:pPr>
        <w:pStyle w:val="PargrafodaLista"/>
        <w:numPr>
          <w:ilvl w:val="1"/>
          <w:numId w:val="1"/>
        </w:numPr>
        <w:spacing w:line="336" w:lineRule="auto"/>
        <w:ind w:left="0" w:firstLine="0"/>
        <w:jc w:val="both"/>
        <w:rPr>
          <w:rFonts w:ascii="Arial" w:hAnsi="Arial" w:cs="Arial"/>
          <w:sz w:val="24"/>
          <w:szCs w:val="24"/>
        </w:rPr>
      </w:pPr>
      <w:r w:rsidRPr="00071152">
        <w:rPr>
          <w:rFonts w:ascii="Arial" w:hAnsi="Arial" w:cs="Arial"/>
          <w:sz w:val="24"/>
          <w:szCs w:val="24"/>
        </w:rPr>
        <w:t>SINALIZAÇÃO HORIZONTAL</w:t>
      </w:r>
    </w:p>
    <w:p w:rsidR="00694337" w:rsidRPr="00071152" w:rsidRDefault="00694337" w:rsidP="005176F4">
      <w:pPr>
        <w:spacing w:line="336" w:lineRule="auto"/>
        <w:ind w:firstLine="708"/>
        <w:jc w:val="both"/>
        <w:rPr>
          <w:rFonts w:ascii="Arial" w:hAnsi="Arial" w:cs="Arial"/>
          <w:sz w:val="24"/>
          <w:szCs w:val="24"/>
        </w:rPr>
      </w:pPr>
      <w:r w:rsidRPr="00071152">
        <w:rPr>
          <w:rFonts w:ascii="Arial" w:hAnsi="Arial" w:cs="Arial"/>
          <w:sz w:val="24"/>
          <w:szCs w:val="24"/>
        </w:rPr>
        <w:t>Será executada a sinalização ho</w:t>
      </w:r>
      <w:r w:rsidR="005B53CE" w:rsidRPr="00071152">
        <w:rPr>
          <w:rFonts w:ascii="Arial" w:hAnsi="Arial" w:cs="Arial"/>
          <w:sz w:val="24"/>
          <w:szCs w:val="24"/>
        </w:rPr>
        <w:t xml:space="preserve">rizontal da pista de rolamento, </w:t>
      </w:r>
      <w:r w:rsidRPr="00071152">
        <w:rPr>
          <w:rFonts w:ascii="Arial" w:hAnsi="Arial" w:cs="Arial"/>
          <w:sz w:val="24"/>
          <w:szCs w:val="24"/>
        </w:rPr>
        <w:t xml:space="preserve">no eixo serão executadas 2 faixas contínuas e em cada lateral </w:t>
      </w:r>
      <w:r w:rsidR="005B53CE" w:rsidRPr="00071152">
        <w:rPr>
          <w:rFonts w:ascii="Arial" w:hAnsi="Arial" w:cs="Arial"/>
          <w:sz w:val="24"/>
          <w:szCs w:val="24"/>
        </w:rPr>
        <w:t>01 faixas</w:t>
      </w:r>
      <w:r w:rsidRPr="00071152">
        <w:rPr>
          <w:rFonts w:ascii="Arial" w:hAnsi="Arial" w:cs="Arial"/>
          <w:sz w:val="24"/>
          <w:szCs w:val="24"/>
        </w:rPr>
        <w:t xml:space="preserve"> contínua de acordo com Normas do CONTRAN.</w:t>
      </w:r>
    </w:p>
    <w:p w:rsidR="00694337" w:rsidRPr="00071152" w:rsidRDefault="00694337" w:rsidP="005176F4">
      <w:pPr>
        <w:spacing w:line="336" w:lineRule="auto"/>
        <w:ind w:firstLine="708"/>
        <w:jc w:val="both"/>
        <w:rPr>
          <w:rFonts w:ascii="Arial" w:hAnsi="Arial" w:cs="Arial"/>
          <w:sz w:val="24"/>
          <w:szCs w:val="24"/>
        </w:rPr>
      </w:pPr>
      <w:r w:rsidRPr="00071152">
        <w:rPr>
          <w:rFonts w:ascii="Arial" w:hAnsi="Arial" w:cs="Arial"/>
          <w:sz w:val="24"/>
          <w:szCs w:val="24"/>
        </w:rPr>
        <w:t xml:space="preserve">Faixa eixo da pista e nos bordos, com espessura de 12cm, extensão </w:t>
      </w:r>
      <w:r w:rsidR="005B53CE" w:rsidRPr="00071152">
        <w:rPr>
          <w:rFonts w:ascii="Arial" w:hAnsi="Arial" w:cs="Arial"/>
          <w:sz w:val="24"/>
          <w:szCs w:val="24"/>
        </w:rPr>
        <w:t xml:space="preserve">em todo pavimento, na cor branca em bordos e </w:t>
      </w:r>
      <w:r w:rsidR="00E161CC">
        <w:rPr>
          <w:rFonts w:ascii="Arial" w:hAnsi="Arial" w:cs="Arial"/>
          <w:sz w:val="24"/>
          <w:szCs w:val="24"/>
        </w:rPr>
        <w:t>no centro na cor amarela.</w:t>
      </w:r>
    </w:p>
    <w:p w:rsidR="00694337" w:rsidRPr="00071152" w:rsidRDefault="00694337" w:rsidP="005176F4">
      <w:pPr>
        <w:spacing w:line="336" w:lineRule="auto"/>
        <w:jc w:val="both"/>
        <w:rPr>
          <w:rFonts w:ascii="Arial" w:hAnsi="Arial" w:cs="Arial"/>
          <w:sz w:val="24"/>
          <w:szCs w:val="24"/>
        </w:rPr>
      </w:pPr>
    </w:p>
    <w:p w:rsidR="00C46AD8" w:rsidRPr="00071152" w:rsidRDefault="00694337" w:rsidP="005176F4">
      <w:pPr>
        <w:pStyle w:val="PargrafodaLista"/>
        <w:numPr>
          <w:ilvl w:val="1"/>
          <w:numId w:val="1"/>
        </w:numPr>
        <w:spacing w:line="336" w:lineRule="auto"/>
        <w:ind w:left="0" w:firstLine="0"/>
        <w:jc w:val="both"/>
        <w:rPr>
          <w:rFonts w:ascii="Arial" w:hAnsi="Arial" w:cs="Arial"/>
          <w:sz w:val="24"/>
          <w:szCs w:val="24"/>
        </w:rPr>
      </w:pPr>
      <w:r w:rsidRPr="00071152">
        <w:rPr>
          <w:rFonts w:ascii="Arial" w:hAnsi="Arial" w:cs="Arial"/>
          <w:sz w:val="24"/>
          <w:szCs w:val="24"/>
        </w:rPr>
        <w:t xml:space="preserve">PLACAS DE </w:t>
      </w:r>
      <w:r w:rsidR="0000327B" w:rsidRPr="00071152">
        <w:rPr>
          <w:rFonts w:ascii="Arial" w:hAnsi="Arial" w:cs="Arial"/>
          <w:sz w:val="24"/>
          <w:szCs w:val="24"/>
        </w:rPr>
        <w:t>REGULAMENTAÇÃO, A</w:t>
      </w:r>
      <w:r w:rsidRPr="00071152">
        <w:rPr>
          <w:rFonts w:ascii="Arial" w:hAnsi="Arial" w:cs="Arial"/>
          <w:sz w:val="24"/>
          <w:szCs w:val="24"/>
        </w:rPr>
        <w:t xml:space="preserve">DVERTÊNCIA E </w:t>
      </w:r>
      <w:r w:rsidR="0000327B" w:rsidRPr="00071152">
        <w:rPr>
          <w:rFonts w:ascii="Arial" w:hAnsi="Arial" w:cs="Arial"/>
          <w:sz w:val="24"/>
          <w:szCs w:val="24"/>
        </w:rPr>
        <w:t>INDICAÇÃO</w:t>
      </w:r>
      <w:r w:rsidR="00157819" w:rsidRPr="00071152">
        <w:rPr>
          <w:rFonts w:ascii="Arial" w:hAnsi="Arial" w:cs="Arial"/>
          <w:sz w:val="24"/>
          <w:szCs w:val="24"/>
        </w:rPr>
        <w:t xml:space="preserve"> VERTICAL</w:t>
      </w:r>
    </w:p>
    <w:p w:rsidR="0000327B" w:rsidRPr="00071152" w:rsidRDefault="0000327B" w:rsidP="005176F4">
      <w:pPr>
        <w:spacing w:line="336" w:lineRule="auto"/>
        <w:ind w:firstLine="708"/>
        <w:jc w:val="both"/>
        <w:rPr>
          <w:rFonts w:ascii="Arial" w:hAnsi="Arial" w:cs="Arial"/>
          <w:sz w:val="24"/>
          <w:szCs w:val="24"/>
        </w:rPr>
      </w:pPr>
      <w:r w:rsidRPr="00071152">
        <w:rPr>
          <w:rFonts w:ascii="Arial" w:hAnsi="Arial" w:cs="Arial"/>
          <w:sz w:val="24"/>
          <w:szCs w:val="24"/>
        </w:rPr>
        <w:t>As placas de regulamentação, advertência e indicação devem ser instaladas nas posições conforme orientado em projeto.</w:t>
      </w:r>
    </w:p>
    <w:p w:rsidR="0000327B" w:rsidRPr="00071152" w:rsidRDefault="0000327B" w:rsidP="005176F4">
      <w:pPr>
        <w:spacing w:line="336" w:lineRule="auto"/>
        <w:ind w:firstLine="708"/>
        <w:jc w:val="both"/>
        <w:rPr>
          <w:rFonts w:ascii="Arial" w:hAnsi="Arial" w:cs="Arial"/>
          <w:sz w:val="24"/>
          <w:szCs w:val="24"/>
        </w:rPr>
      </w:pPr>
      <w:r w:rsidRPr="00071152">
        <w:rPr>
          <w:rFonts w:ascii="Arial" w:hAnsi="Arial" w:cs="Arial"/>
          <w:sz w:val="24"/>
          <w:szCs w:val="24"/>
        </w:rPr>
        <w:t>Todo o procedimento de instalação, como inclinação, altura, tipo de pintura a ser utilizado, deve seguir as orientações normativas da Resolução do CONTRAN nº 180 e demais do Código de Trânsito Brasileiro – CTB.</w:t>
      </w:r>
    </w:p>
    <w:p w:rsidR="0000327B" w:rsidRPr="00071152" w:rsidRDefault="0000327B" w:rsidP="005176F4">
      <w:pPr>
        <w:spacing w:line="336" w:lineRule="auto"/>
        <w:jc w:val="both"/>
        <w:rPr>
          <w:rFonts w:ascii="Arial" w:hAnsi="Arial" w:cs="Arial"/>
          <w:sz w:val="24"/>
          <w:szCs w:val="24"/>
        </w:rPr>
      </w:pPr>
    </w:p>
    <w:p w:rsidR="00C46AD8" w:rsidRPr="00162ADC" w:rsidRDefault="00C46AD8" w:rsidP="005176F4">
      <w:pPr>
        <w:pStyle w:val="PargrafodaLista"/>
        <w:numPr>
          <w:ilvl w:val="0"/>
          <w:numId w:val="1"/>
        </w:numPr>
        <w:tabs>
          <w:tab w:val="clear" w:pos="1065"/>
        </w:tabs>
        <w:spacing w:line="336" w:lineRule="auto"/>
        <w:ind w:left="0" w:firstLine="0"/>
        <w:jc w:val="both"/>
        <w:rPr>
          <w:rFonts w:ascii="Arial" w:hAnsi="Arial" w:cs="Arial"/>
          <w:b/>
          <w:sz w:val="24"/>
          <w:szCs w:val="24"/>
        </w:rPr>
      </w:pPr>
      <w:r w:rsidRPr="00162ADC">
        <w:rPr>
          <w:rFonts w:ascii="Arial" w:hAnsi="Arial" w:cs="Arial"/>
          <w:b/>
          <w:sz w:val="24"/>
          <w:szCs w:val="24"/>
        </w:rPr>
        <w:t>ESPECIFICAÇÕES GERAIS QUANTO AO PROJETO</w:t>
      </w:r>
    </w:p>
    <w:p w:rsidR="00C46AD8" w:rsidRPr="00162ADC" w:rsidRDefault="00C72ECD" w:rsidP="005176F4">
      <w:pPr>
        <w:pStyle w:val="PargrafodaLista"/>
        <w:numPr>
          <w:ilvl w:val="0"/>
          <w:numId w:val="3"/>
        </w:numPr>
        <w:spacing w:line="336" w:lineRule="auto"/>
        <w:ind w:left="1134" w:hanging="567"/>
        <w:jc w:val="both"/>
        <w:rPr>
          <w:rFonts w:ascii="Arial" w:hAnsi="Arial" w:cs="Arial"/>
          <w:sz w:val="24"/>
          <w:szCs w:val="24"/>
        </w:rPr>
      </w:pPr>
      <w:r>
        <w:rPr>
          <w:rFonts w:ascii="Arial" w:hAnsi="Arial" w:cs="Arial"/>
          <w:sz w:val="24"/>
          <w:szCs w:val="24"/>
        </w:rPr>
        <w:t>Fases de execução da pavimentação asfáltica.</w:t>
      </w:r>
    </w:p>
    <w:p w:rsidR="00C46AD8" w:rsidRPr="00162ADC" w:rsidRDefault="00C46AD8" w:rsidP="005176F4">
      <w:pPr>
        <w:pStyle w:val="PargrafodaLista"/>
        <w:numPr>
          <w:ilvl w:val="1"/>
          <w:numId w:val="3"/>
        </w:numPr>
        <w:spacing w:line="336" w:lineRule="auto"/>
        <w:ind w:left="1418" w:hanging="142"/>
        <w:jc w:val="both"/>
        <w:rPr>
          <w:rFonts w:ascii="Arial" w:hAnsi="Arial" w:cs="Arial"/>
          <w:sz w:val="24"/>
          <w:szCs w:val="24"/>
        </w:rPr>
      </w:pPr>
      <w:r w:rsidRPr="00162ADC">
        <w:rPr>
          <w:rFonts w:ascii="Arial" w:hAnsi="Arial" w:cs="Arial"/>
          <w:sz w:val="24"/>
          <w:szCs w:val="24"/>
        </w:rPr>
        <w:t xml:space="preserve">Aplicação de </w:t>
      </w:r>
      <w:r w:rsidR="001F50ED" w:rsidRPr="00162ADC">
        <w:rPr>
          <w:rFonts w:ascii="Arial" w:hAnsi="Arial" w:cs="Arial"/>
          <w:sz w:val="24"/>
          <w:szCs w:val="24"/>
        </w:rPr>
        <w:t>sub-base em macadame seco</w:t>
      </w:r>
      <w:r w:rsidRPr="00162ADC">
        <w:rPr>
          <w:rFonts w:ascii="Arial" w:hAnsi="Arial" w:cs="Arial"/>
          <w:sz w:val="24"/>
          <w:szCs w:val="24"/>
        </w:rPr>
        <w:t>, es</w:t>
      </w:r>
      <w:r w:rsidR="00FE755F" w:rsidRPr="00162ADC">
        <w:rPr>
          <w:rFonts w:ascii="Arial" w:hAnsi="Arial" w:cs="Arial"/>
          <w:sz w:val="24"/>
          <w:szCs w:val="24"/>
        </w:rPr>
        <w:t>pessura de 20</w:t>
      </w:r>
      <w:r w:rsidR="001F50ED" w:rsidRPr="00162ADC">
        <w:rPr>
          <w:rFonts w:ascii="Arial" w:hAnsi="Arial" w:cs="Arial"/>
          <w:sz w:val="24"/>
          <w:szCs w:val="24"/>
        </w:rPr>
        <w:t xml:space="preserve">cm e largura de </w:t>
      </w:r>
      <w:r w:rsidR="00945E03" w:rsidRPr="00162ADC">
        <w:rPr>
          <w:rFonts w:ascii="Arial" w:hAnsi="Arial" w:cs="Arial"/>
          <w:sz w:val="24"/>
          <w:szCs w:val="24"/>
        </w:rPr>
        <w:t>7</w:t>
      </w:r>
      <w:r w:rsidR="005176F4" w:rsidRPr="00162ADC">
        <w:rPr>
          <w:rFonts w:ascii="Arial" w:hAnsi="Arial" w:cs="Arial"/>
          <w:sz w:val="24"/>
          <w:szCs w:val="24"/>
        </w:rPr>
        <w:t>,00</w:t>
      </w:r>
      <w:r w:rsidRPr="00162ADC">
        <w:rPr>
          <w:rFonts w:ascii="Arial" w:hAnsi="Arial" w:cs="Arial"/>
          <w:sz w:val="24"/>
          <w:szCs w:val="24"/>
        </w:rPr>
        <w:t>m;</w:t>
      </w:r>
    </w:p>
    <w:p w:rsidR="00C46AD8" w:rsidRPr="00162ADC" w:rsidRDefault="001F50ED" w:rsidP="005176F4">
      <w:pPr>
        <w:pStyle w:val="PargrafodaLista"/>
        <w:numPr>
          <w:ilvl w:val="1"/>
          <w:numId w:val="3"/>
        </w:numPr>
        <w:spacing w:line="336" w:lineRule="auto"/>
        <w:ind w:left="1418" w:hanging="142"/>
        <w:jc w:val="both"/>
        <w:rPr>
          <w:rFonts w:ascii="Arial" w:hAnsi="Arial" w:cs="Arial"/>
          <w:sz w:val="24"/>
          <w:szCs w:val="24"/>
        </w:rPr>
      </w:pPr>
      <w:r w:rsidRPr="00162ADC">
        <w:rPr>
          <w:rFonts w:ascii="Arial" w:hAnsi="Arial" w:cs="Arial"/>
          <w:sz w:val="24"/>
          <w:szCs w:val="24"/>
        </w:rPr>
        <w:t xml:space="preserve">Aplicação de </w:t>
      </w:r>
      <w:r w:rsidR="00C46AD8" w:rsidRPr="00162ADC">
        <w:rPr>
          <w:rFonts w:ascii="Arial" w:hAnsi="Arial" w:cs="Arial"/>
          <w:sz w:val="24"/>
          <w:szCs w:val="24"/>
        </w:rPr>
        <w:t>base em brita graduada, espessura de</w:t>
      </w:r>
      <w:r w:rsidRPr="00162ADC">
        <w:rPr>
          <w:rFonts w:ascii="Arial" w:hAnsi="Arial" w:cs="Arial"/>
          <w:sz w:val="24"/>
          <w:szCs w:val="24"/>
        </w:rPr>
        <w:t xml:space="preserve"> 15cm e largura de </w:t>
      </w:r>
      <w:r w:rsidR="00945E03" w:rsidRPr="00162ADC">
        <w:rPr>
          <w:rFonts w:ascii="Arial" w:hAnsi="Arial" w:cs="Arial"/>
          <w:sz w:val="24"/>
          <w:szCs w:val="24"/>
        </w:rPr>
        <w:t>6</w:t>
      </w:r>
      <w:r w:rsidR="005176F4" w:rsidRPr="00162ADC">
        <w:rPr>
          <w:rFonts w:ascii="Arial" w:hAnsi="Arial" w:cs="Arial"/>
          <w:sz w:val="24"/>
          <w:szCs w:val="24"/>
        </w:rPr>
        <w:t>,7</w:t>
      </w:r>
      <w:r w:rsidRPr="00162ADC">
        <w:rPr>
          <w:rFonts w:ascii="Arial" w:hAnsi="Arial" w:cs="Arial"/>
          <w:sz w:val="24"/>
          <w:szCs w:val="24"/>
        </w:rPr>
        <w:t>0</w:t>
      </w:r>
      <w:r w:rsidR="00C46AD8" w:rsidRPr="00162ADC">
        <w:rPr>
          <w:rFonts w:ascii="Arial" w:hAnsi="Arial" w:cs="Arial"/>
          <w:sz w:val="24"/>
          <w:szCs w:val="24"/>
        </w:rPr>
        <w:t>m;</w:t>
      </w:r>
    </w:p>
    <w:p w:rsidR="00C46AD8" w:rsidRPr="00162ADC" w:rsidRDefault="00C46AD8" w:rsidP="005176F4">
      <w:pPr>
        <w:pStyle w:val="PargrafodaLista"/>
        <w:numPr>
          <w:ilvl w:val="1"/>
          <w:numId w:val="3"/>
        </w:numPr>
        <w:spacing w:line="336" w:lineRule="auto"/>
        <w:ind w:left="1418" w:hanging="142"/>
        <w:jc w:val="both"/>
        <w:rPr>
          <w:rFonts w:ascii="Arial" w:hAnsi="Arial" w:cs="Arial"/>
          <w:sz w:val="24"/>
          <w:szCs w:val="24"/>
        </w:rPr>
      </w:pPr>
      <w:r w:rsidRPr="00162ADC">
        <w:rPr>
          <w:rFonts w:ascii="Arial" w:hAnsi="Arial" w:cs="Arial"/>
          <w:sz w:val="24"/>
          <w:szCs w:val="24"/>
        </w:rPr>
        <w:t>Impr</w:t>
      </w:r>
      <w:r w:rsidR="001F50ED" w:rsidRPr="00162ADC">
        <w:rPr>
          <w:rFonts w:ascii="Arial" w:hAnsi="Arial" w:cs="Arial"/>
          <w:sz w:val="24"/>
          <w:szCs w:val="24"/>
        </w:rPr>
        <w:t xml:space="preserve">imação com CM-30, largura de </w:t>
      </w:r>
      <w:r w:rsidR="00945E03" w:rsidRPr="00162ADC">
        <w:rPr>
          <w:rFonts w:ascii="Arial" w:hAnsi="Arial" w:cs="Arial"/>
          <w:sz w:val="24"/>
          <w:szCs w:val="24"/>
        </w:rPr>
        <w:t>6</w:t>
      </w:r>
      <w:r w:rsidR="00D938A4">
        <w:rPr>
          <w:rFonts w:ascii="Arial" w:hAnsi="Arial" w:cs="Arial"/>
          <w:sz w:val="24"/>
          <w:szCs w:val="24"/>
        </w:rPr>
        <w:t>,7</w:t>
      </w:r>
      <w:r w:rsidR="001F50ED" w:rsidRPr="00162ADC">
        <w:rPr>
          <w:rFonts w:ascii="Arial" w:hAnsi="Arial" w:cs="Arial"/>
          <w:sz w:val="24"/>
          <w:szCs w:val="24"/>
        </w:rPr>
        <w:t>0</w:t>
      </w:r>
      <w:r w:rsidRPr="00162ADC">
        <w:rPr>
          <w:rFonts w:ascii="Arial" w:hAnsi="Arial" w:cs="Arial"/>
          <w:sz w:val="24"/>
          <w:szCs w:val="24"/>
        </w:rPr>
        <w:t>m;</w:t>
      </w:r>
    </w:p>
    <w:p w:rsidR="00C46AD8" w:rsidRPr="00162ADC" w:rsidRDefault="00C46AD8" w:rsidP="005176F4">
      <w:pPr>
        <w:pStyle w:val="PargrafodaLista"/>
        <w:numPr>
          <w:ilvl w:val="1"/>
          <w:numId w:val="3"/>
        </w:numPr>
        <w:spacing w:line="336" w:lineRule="auto"/>
        <w:ind w:left="1418" w:hanging="142"/>
        <w:jc w:val="both"/>
        <w:rPr>
          <w:rFonts w:ascii="Arial" w:hAnsi="Arial" w:cs="Arial"/>
          <w:sz w:val="24"/>
          <w:szCs w:val="24"/>
        </w:rPr>
      </w:pPr>
      <w:r w:rsidRPr="00162ADC">
        <w:rPr>
          <w:rFonts w:ascii="Arial" w:hAnsi="Arial" w:cs="Arial"/>
          <w:sz w:val="24"/>
          <w:szCs w:val="24"/>
        </w:rPr>
        <w:t xml:space="preserve">Pintura de ligação RR-1C, largura de </w:t>
      </w:r>
      <w:r w:rsidR="00945E03" w:rsidRPr="00162ADC">
        <w:rPr>
          <w:rFonts w:ascii="Arial" w:hAnsi="Arial" w:cs="Arial"/>
          <w:sz w:val="24"/>
          <w:szCs w:val="24"/>
        </w:rPr>
        <w:t>6</w:t>
      </w:r>
      <w:r w:rsidR="00FE755F" w:rsidRPr="00162ADC">
        <w:rPr>
          <w:rFonts w:ascii="Arial" w:hAnsi="Arial" w:cs="Arial"/>
          <w:sz w:val="24"/>
          <w:szCs w:val="24"/>
        </w:rPr>
        <w:t>,40</w:t>
      </w:r>
      <w:r w:rsidRPr="00162ADC">
        <w:rPr>
          <w:rFonts w:ascii="Arial" w:hAnsi="Arial" w:cs="Arial"/>
          <w:sz w:val="24"/>
          <w:szCs w:val="24"/>
        </w:rPr>
        <w:t>m;</w:t>
      </w:r>
    </w:p>
    <w:p w:rsidR="00C46AD8" w:rsidRPr="00162ADC" w:rsidRDefault="00C46AD8" w:rsidP="005176F4">
      <w:pPr>
        <w:pStyle w:val="PargrafodaLista"/>
        <w:numPr>
          <w:ilvl w:val="1"/>
          <w:numId w:val="3"/>
        </w:numPr>
        <w:spacing w:line="336" w:lineRule="auto"/>
        <w:ind w:left="1418" w:hanging="142"/>
        <w:jc w:val="both"/>
        <w:rPr>
          <w:rFonts w:ascii="Arial" w:hAnsi="Arial" w:cs="Arial"/>
          <w:sz w:val="24"/>
          <w:szCs w:val="24"/>
        </w:rPr>
      </w:pPr>
      <w:r w:rsidRPr="00162ADC">
        <w:rPr>
          <w:rFonts w:ascii="Arial" w:hAnsi="Arial" w:cs="Arial"/>
          <w:sz w:val="24"/>
          <w:szCs w:val="24"/>
        </w:rPr>
        <w:t>Capa a</w:t>
      </w:r>
      <w:r w:rsidR="001F50ED" w:rsidRPr="00162ADC">
        <w:rPr>
          <w:rFonts w:ascii="Arial" w:hAnsi="Arial" w:cs="Arial"/>
          <w:sz w:val="24"/>
          <w:szCs w:val="24"/>
        </w:rPr>
        <w:t xml:space="preserve">sfáltica em CBUQ, </w:t>
      </w:r>
      <w:r w:rsidR="005176F4" w:rsidRPr="00162ADC">
        <w:rPr>
          <w:rFonts w:ascii="Arial" w:hAnsi="Arial" w:cs="Arial"/>
          <w:sz w:val="24"/>
          <w:szCs w:val="24"/>
        </w:rPr>
        <w:t xml:space="preserve">eixo de rodagem, </w:t>
      </w:r>
      <w:r w:rsidR="001F50ED" w:rsidRPr="00162ADC">
        <w:rPr>
          <w:rFonts w:ascii="Arial" w:hAnsi="Arial" w:cs="Arial"/>
          <w:sz w:val="24"/>
          <w:szCs w:val="24"/>
        </w:rPr>
        <w:t>e</w:t>
      </w:r>
      <w:r w:rsidR="005176F4" w:rsidRPr="00162ADC">
        <w:rPr>
          <w:rFonts w:ascii="Arial" w:hAnsi="Arial" w:cs="Arial"/>
          <w:sz w:val="24"/>
          <w:szCs w:val="24"/>
        </w:rPr>
        <w:t xml:space="preserve">spessura de </w:t>
      </w:r>
      <w:r w:rsidR="00945E03" w:rsidRPr="00162ADC">
        <w:rPr>
          <w:rFonts w:ascii="Arial" w:hAnsi="Arial" w:cs="Arial"/>
          <w:sz w:val="24"/>
          <w:szCs w:val="24"/>
        </w:rPr>
        <w:t>5cm e largura de 6</w:t>
      </w:r>
      <w:r w:rsidR="005176F4" w:rsidRPr="00162ADC">
        <w:rPr>
          <w:rFonts w:ascii="Arial" w:hAnsi="Arial" w:cs="Arial"/>
          <w:sz w:val="24"/>
          <w:szCs w:val="24"/>
        </w:rPr>
        <w:t>,00</w:t>
      </w:r>
      <w:r w:rsidRPr="00162ADC">
        <w:rPr>
          <w:rFonts w:ascii="Arial" w:hAnsi="Arial" w:cs="Arial"/>
          <w:sz w:val="24"/>
          <w:szCs w:val="24"/>
        </w:rPr>
        <w:t>m.</w:t>
      </w:r>
    </w:p>
    <w:p w:rsidR="005176F4" w:rsidRPr="00162ADC" w:rsidRDefault="005176F4" w:rsidP="005176F4">
      <w:pPr>
        <w:pStyle w:val="PargrafodaLista"/>
        <w:numPr>
          <w:ilvl w:val="1"/>
          <w:numId w:val="3"/>
        </w:numPr>
        <w:spacing w:line="336" w:lineRule="auto"/>
        <w:ind w:left="1418" w:hanging="142"/>
        <w:jc w:val="both"/>
        <w:rPr>
          <w:rFonts w:ascii="Arial" w:hAnsi="Arial" w:cs="Arial"/>
          <w:sz w:val="24"/>
          <w:szCs w:val="24"/>
        </w:rPr>
      </w:pPr>
      <w:r w:rsidRPr="00162ADC">
        <w:rPr>
          <w:rFonts w:ascii="Arial" w:hAnsi="Arial" w:cs="Arial"/>
          <w:sz w:val="24"/>
          <w:szCs w:val="24"/>
        </w:rPr>
        <w:t xml:space="preserve">Capa asfáltica em CBUQ, banquetas </w:t>
      </w:r>
      <w:r w:rsidR="006D69F0" w:rsidRPr="00162ADC">
        <w:rPr>
          <w:rFonts w:ascii="Arial" w:hAnsi="Arial" w:cs="Arial"/>
          <w:sz w:val="24"/>
          <w:szCs w:val="24"/>
        </w:rPr>
        <w:t>pavimentadas,</w:t>
      </w:r>
      <w:r w:rsidR="00945E03" w:rsidRPr="00162ADC">
        <w:rPr>
          <w:rFonts w:ascii="Arial" w:hAnsi="Arial" w:cs="Arial"/>
          <w:sz w:val="24"/>
          <w:szCs w:val="24"/>
        </w:rPr>
        <w:t xml:space="preserve"> espessura de 5</w:t>
      </w:r>
      <w:r w:rsidRPr="00162ADC">
        <w:rPr>
          <w:rFonts w:ascii="Arial" w:hAnsi="Arial" w:cs="Arial"/>
          <w:sz w:val="24"/>
          <w:szCs w:val="24"/>
        </w:rPr>
        <w:t xml:space="preserve">cm e largura </w:t>
      </w:r>
      <w:r w:rsidR="006D69F0" w:rsidRPr="00162ADC">
        <w:rPr>
          <w:rFonts w:ascii="Arial" w:hAnsi="Arial" w:cs="Arial"/>
          <w:sz w:val="24"/>
          <w:szCs w:val="24"/>
        </w:rPr>
        <w:t>total de 0,4m, 0,2m para cada lado do pavimento.</w:t>
      </w:r>
    </w:p>
    <w:p w:rsidR="00C46AD8" w:rsidRPr="00162ADC" w:rsidRDefault="00C46AD8" w:rsidP="005176F4">
      <w:pPr>
        <w:pStyle w:val="PargrafodaLista"/>
        <w:numPr>
          <w:ilvl w:val="0"/>
          <w:numId w:val="3"/>
        </w:numPr>
        <w:spacing w:line="336" w:lineRule="auto"/>
        <w:ind w:left="1134" w:hanging="567"/>
        <w:jc w:val="both"/>
        <w:rPr>
          <w:rFonts w:ascii="Arial" w:hAnsi="Arial" w:cs="Arial"/>
          <w:sz w:val="24"/>
          <w:szCs w:val="24"/>
        </w:rPr>
      </w:pPr>
      <w:r w:rsidRPr="00162ADC">
        <w:rPr>
          <w:rFonts w:ascii="Arial" w:hAnsi="Arial" w:cs="Arial"/>
          <w:sz w:val="24"/>
          <w:szCs w:val="24"/>
        </w:rPr>
        <w:t>Execução de pintura nas faixas de sinalização horizontal;</w:t>
      </w:r>
    </w:p>
    <w:p w:rsidR="00C46AD8" w:rsidRPr="00162ADC" w:rsidRDefault="00C46AD8" w:rsidP="005176F4">
      <w:pPr>
        <w:pStyle w:val="PargrafodaLista"/>
        <w:numPr>
          <w:ilvl w:val="0"/>
          <w:numId w:val="3"/>
        </w:numPr>
        <w:spacing w:line="336" w:lineRule="auto"/>
        <w:ind w:left="1134" w:hanging="567"/>
        <w:jc w:val="both"/>
        <w:rPr>
          <w:rFonts w:ascii="Arial" w:hAnsi="Arial" w:cs="Arial"/>
          <w:sz w:val="24"/>
          <w:szCs w:val="24"/>
        </w:rPr>
      </w:pPr>
      <w:r w:rsidRPr="00162ADC">
        <w:rPr>
          <w:rFonts w:ascii="Arial" w:hAnsi="Arial" w:cs="Arial"/>
          <w:sz w:val="24"/>
          <w:szCs w:val="24"/>
        </w:rPr>
        <w:t>Instalação de placas de advertência e regulamentação ao longo do trecho, conforme especificadas em projeto.</w:t>
      </w:r>
    </w:p>
    <w:p w:rsidR="00071152" w:rsidRPr="00071152" w:rsidRDefault="00071152" w:rsidP="005176F4">
      <w:pPr>
        <w:spacing w:line="336" w:lineRule="auto"/>
        <w:jc w:val="both"/>
        <w:rPr>
          <w:rFonts w:ascii="Arial" w:hAnsi="Arial" w:cs="Arial"/>
          <w:sz w:val="24"/>
          <w:szCs w:val="24"/>
        </w:rPr>
      </w:pPr>
    </w:p>
    <w:p w:rsidR="00547879" w:rsidRPr="00071152" w:rsidRDefault="001F50ED"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OBSERVAÇÕES</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A – Pavimento – revestimento – especificação</w:t>
      </w:r>
      <w:r w:rsidR="001F50ED" w:rsidRPr="00071152">
        <w:rPr>
          <w:rFonts w:ascii="Arial" w:hAnsi="Arial" w:cs="Arial"/>
          <w:sz w:val="24"/>
          <w:szCs w:val="24"/>
        </w:rPr>
        <w:t xml:space="preserve"> de serviço DER-PR ESP21/91 </w:t>
      </w:r>
      <w:proofErr w:type="gramStart"/>
      <w:r w:rsidR="001F50ED" w:rsidRPr="00071152">
        <w:rPr>
          <w:rFonts w:ascii="Arial" w:hAnsi="Arial" w:cs="Arial"/>
          <w:sz w:val="24"/>
          <w:szCs w:val="24"/>
        </w:rPr>
        <w:t xml:space="preserve">e </w:t>
      </w:r>
      <w:r w:rsidRPr="00071152">
        <w:rPr>
          <w:rFonts w:ascii="Arial" w:hAnsi="Arial" w:cs="Arial"/>
          <w:sz w:val="24"/>
          <w:szCs w:val="24"/>
        </w:rPr>
        <w:t xml:space="preserve"> DNER</w:t>
      </w:r>
      <w:proofErr w:type="gramEnd"/>
      <w:r w:rsidRPr="00071152">
        <w:rPr>
          <w:rFonts w:ascii="Arial" w:hAnsi="Arial" w:cs="Arial"/>
          <w:sz w:val="24"/>
          <w:szCs w:val="24"/>
        </w:rPr>
        <w:t>-ES-P 22-71.</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B – Pavimento pintura de ligação – verificar especificação de serviço DER-PR ES-71/91.</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C – Composição da mistura para</w:t>
      </w:r>
      <w:r w:rsidR="00337843" w:rsidRPr="00071152">
        <w:rPr>
          <w:rFonts w:ascii="Arial" w:hAnsi="Arial" w:cs="Arial"/>
          <w:sz w:val="24"/>
          <w:szCs w:val="24"/>
        </w:rPr>
        <w:t xml:space="preserve"> capa de rolamento</w:t>
      </w:r>
      <w:r w:rsidRPr="00071152">
        <w:rPr>
          <w:rFonts w:ascii="Arial" w:hAnsi="Arial" w:cs="Arial"/>
          <w:sz w:val="24"/>
          <w:szCs w:val="24"/>
        </w:rPr>
        <w:t xml:space="preserve"> deve-se atender os requisitos da </w:t>
      </w:r>
      <w:r w:rsidR="00EC01CD" w:rsidRPr="00071152">
        <w:rPr>
          <w:rFonts w:ascii="Arial" w:hAnsi="Arial" w:cs="Arial"/>
          <w:b/>
          <w:sz w:val="24"/>
          <w:szCs w:val="24"/>
        </w:rPr>
        <w:t>F</w:t>
      </w:r>
      <w:r w:rsidRPr="00071152">
        <w:rPr>
          <w:rFonts w:ascii="Arial" w:hAnsi="Arial" w:cs="Arial"/>
          <w:b/>
          <w:sz w:val="24"/>
          <w:szCs w:val="24"/>
        </w:rPr>
        <w:t>aixa “C”</w:t>
      </w:r>
      <w:r w:rsidRPr="00071152">
        <w:rPr>
          <w:rFonts w:ascii="Arial" w:hAnsi="Arial" w:cs="Arial"/>
          <w:sz w:val="24"/>
          <w:szCs w:val="24"/>
        </w:rPr>
        <w:t>, de acordo com especificações de serviço DER-PR ES-P21/05.</w:t>
      </w:r>
    </w:p>
    <w:p w:rsidR="00547879" w:rsidRPr="00071152" w:rsidRDefault="00547879" w:rsidP="005176F4">
      <w:pPr>
        <w:spacing w:line="360" w:lineRule="auto"/>
        <w:jc w:val="both"/>
        <w:rPr>
          <w:rFonts w:ascii="Arial" w:hAnsi="Arial" w:cs="Arial"/>
          <w:sz w:val="24"/>
          <w:szCs w:val="24"/>
        </w:rPr>
      </w:pPr>
    </w:p>
    <w:p w:rsidR="00547879" w:rsidRPr="00071152" w:rsidRDefault="0000327B"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MATERIAIS</w:t>
      </w:r>
      <w:r w:rsidR="001F50ED" w:rsidRPr="00071152">
        <w:rPr>
          <w:rFonts w:ascii="Arial" w:hAnsi="Arial" w:cs="Arial"/>
          <w:b/>
          <w:sz w:val="24"/>
          <w:szCs w:val="24"/>
        </w:rPr>
        <w:t xml:space="preserve"> DO PAVIMENTO</w:t>
      </w:r>
    </w:p>
    <w:p w:rsidR="00547879"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LIGANTE ASFÁLTICO</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Conforme</w:t>
      </w:r>
      <w:r w:rsidR="0000327B" w:rsidRPr="00071152">
        <w:rPr>
          <w:rFonts w:ascii="Arial" w:hAnsi="Arial" w:cs="Arial"/>
          <w:sz w:val="24"/>
          <w:szCs w:val="24"/>
        </w:rPr>
        <w:t xml:space="preserve"> especificações de serviços rodoviários do Departamento de Estrada e Rodagem do Paraná (DER-PR). Subitem </w:t>
      </w:r>
      <w:r w:rsidRPr="00071152">
        <w:rPr>
          <w:rFonts w:ascii="Arial" w:hAnsi="Arial" w:cs="Arial"/>
          <w:sz w:val="24"/>
          <w:szCs w:val="24"/>
        </w:rPr>
        <w:t>5.1.2b) DA ES-p28/05 E 5.1.1 DA ES-p21/05.</w:t>
      </w:r>
    </w:p>
    <w:p w:rsidR="0000327B" w:rsidRPr="00071152" w:rsidRDefault="0000327B" w:rsidP="005176F4">
      <w:pPr>
        <w:spacing w:line="360" w:lineRule="auto"/>
        <w:jc w:val="both"/>
        <w:rPr>
          <w:rFonts w:ascii="Arial" w:hAnsi="Arial" w:cs="Arial"/>
          <w:sz w:val="24"/>
          <w:szCs w:val="24"/>
        </w:rPr>
      </w:pPr>
    </w:p>
    <w:p w:rsidR="0000327B"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AGREGADOS</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Deverá ser empregada pedra britada como agregado graúdo.</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w:t>
      </w:r>
      <w:proofErr w:type="spellStart"/>
      <w:r w:rsidRPr="00071152">
        <w:rPr>
          <w:rFonts w:ascii="Arial" w:hAnsi="Arial" w:cs="Arial"/>
          <w:sz w:val="24"/>
          <w:szCs w:val="24"/>
        </w:rPr>
        <w:t>lamelaridade</w:t>
      </w:r>
      <w:proofErr w:type="spellEnd"/>
      <w:r w:rsidRPr="00071152">
        <w:rPr>
          <w:rFonts w:ascii="Arial" w:hAnsi="Arial" w:cs="Arial"/>
          <w:sz w:val="24"/>
          <w:szCs w:val="24"/>
        </w:rPr>
        <w:t xml:space="preserve"> dos agregados graúdos e médios.</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Como material de enchimento, </w:t>
      </w:r>
      <w:proofErr w:type="spellStart"/>
      <w:r w:rsidRPr="00071152">
        <w:rPr>
          <w:rFonts w:ascii="Arial" w:hAnsi="Arial" w:cs="Arial"/>
          <w:sz w:val="24"/>
          <w:szCs w:val="24"/>
        </w:rPr>
        <w:t>filler</w:t>
      </w:r>
      <w:proofErr w:type="spellEnd"/>
      <w:r w:rsidRPr="00071152">
        <w:rPr>
          <w:rFonts w:ascii="Arial" w:hAnsi="Arial" w:cs="Arial"/>
          <w:sz w:val="24"/>
          <w:szCs w:val="24"/>
        </w:rPr>
        <w:t xml:space="preserve">, deverá ser empregada a cal hidratada (CH-01), observando-se a relação </w:t>
      </w:r>
      <w:proofErr w:type="spellStart"/>
      <w:r w:rsidRPr="00071152">
        <w:rPr>
          <w:rFonts w:ascii="Arial" w:hAnsi="Arial" w:cs="Arial"/>
          <w:sz w:val="24"/>
          <w:szCs w:val="24"/>
        </w:rPr>
        <w:t>filler</w:t>
      </w:r>
      <w:proofErr w:type="spellEnd"/>
      <w:r w:rsidRPr="00071152">
        <w:rPr>
          <w:rFonts w:ascii="Arial" w:hAnsi="Arial" w:cs="Arial"/>
          <w:sz w:val="24"/>
          <w:szCs w:val="24"/>
        </w:rPr>
        <w:t>-asfalto especificada adiante.</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Em nenhuma hipótese poderá haver excesso de pó aderido dos agregados britados. Para isto, cuidados especiais deverão ser tomados, principalmente se a pedreira for comercial e o agregado a ser britado estiver molhado.</w:t>
      </w:r>
    </w:p>
    <w:p w:rsidR="0000327B" w:rsidRPr="00071152" w:rsidRDefault="0000327B" w:rsidP="005176F4">
      <w:pPr>
        <w:spacing w:line="360" w:lineRule="auto"/>
        <w:jc w:val="both"/>
        <w:rPr>
          <w:rFonts w:ascii="Arial" w:hAnsi="Arial" w:cs="Arial"/>
          <w:sz w:val="24"/>
          <w:szCs w:val="24"/>
        </w:rPr>
      </w:pPr>
    </w:p>
    <w:p w:rsidR="0000327B"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COMPOSIÇÃO DA MISTURA</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O concreto Asfáltico Usinado a Quente com CAP 50/70 deverá seguir a especificação do DER/PR ES-P21/05 e deverá ser executada com composição granulométrica enquadrada na Faixa “C”, na espessura indicada em projeto.</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Os projetos das misturas do CBUQ – Faixa “C”,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do laboratório da empreiteira coletará 40 quilos nos silos frios da Usina de Asfalto dos agregados na mistura e após 7 dias o mesmo informará ao Gerente de Obras e Serviços sobre os resultados obtidos:</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rsidR="0000327B" w:rsidRPr="00071152" w:rsidRDefault="0000327B" w:rsidP="005176F4">
      <w:pPr>
        <w:pStyle w:val="PargrafodaLista"/>
        <w:spacing w:line="360" w:lineRule="auto"/>
        <w:ind w:left="0" w:firstLine="708"/>
        <w:jc w:val="both"/>
        <w:rPr>
          <w:rFonts w:ascii="Arial" w:hAnsi="Arial" w:cs="Arial"/>
          <w:sz w:val="24"/>
          <w:szCs w:val="24"/>
        </w:rPr>
      </w:pPr>
      <w:r w:rsidRPr="00071152">
        <w:rPr>
          <w:rFonts w:ascii="Arial" w:hAnsi="Arial" w:cs="Arial"/>
          <w:sz w:val="24"/>
          <w:szCs w:val="24"/>
        </w:rPr>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 xml:space="preserve">Na fase de produção do CBUQ deverá ser incorporado no silo frio a cal hidratada CH-1, como melhorador de </w:t>
      </w:r>
      <w:proofErr w:type="spellStart"/>
      <w:r w:rsidRPr="00071152">
        <w:rPr>
          <w:rFonts w:ascii="Arial" w:hAnsi="Arial" w:cs="Arial"/>
          <w:sz w:val="24"/>
          <w:szCs w:val="24"/>
        </w:rPr>
        <w:t>adesividade</w:t>
      </w:r>
      <w:proofErr w:type="spellEnd"/>
      <w:r w:rsidRPr="00071152">
        <w:rPr>
          <w:rFonts w:ascii="Arial" w:hAnsi="Arial" w:cs="Arial"/>
          <w:sz w:val="24"/>
          <w:szCs w:val="24"/>
        </w:rPr>
        <w:t xml:space="preserve"> em quantidade a ser determinada através do ensaio AASHTU-T 283 (danos por unidade induzida), com teor nunca inferior a 1,5%. Esses ensaios deverão ser elaborados:</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Seguindo ainda recomendações do Instituto de Asfalto Americano, o esqueleto granular da curva projetada deve ser verificado comparando-o com a Curva de “</w:t>
      </w:r>
      <w:proofErr w:type="spellStart"/>
      <w:r w:rsidRPr="00071152">
        <w:rPr>
          <w:rFonts w:ascii="Arial" w:hAnsi="Arial" w:cs="Arial"/>
          <w:sz w:val="24"/>
          <w:szCs w:val="24"/>
        </w:rPr>
        <w:t>Fuller</w:t>
      </w:r>
      <w:proofErr w:type="spellEnd"/>
      <w:r w:rsidRPr="00071152">
        <w:rPr>
          <w:rFonts w:ascii="Arial" w:hAnsi="Arial" w:cs="Arial"/>
          <w:sz w:val="24"/>
          <w:szCs w:val="24"/>
        </w:rPr>
        <w:t>” (curva de densidade máxima para potência de 0,45). A curva projetada deve apresentar razoável afastamento da curva de “</w:t>
      </w:r>
      <w:proofErr w:type="spellStart"/>
      <w:r w:rsidRPr="00071152">
        <w:rPr>
          <w:rFonts w:ascii="Arial" w:hAnsi="Arial" w:cs="Arial"/>
          <w:sz w:val="24"/>
          <w:szCs w:val="24"/>
        </w:rPr>
        <w:t>Fuller</w:t>
      </w:r>
      <w:proofErr w:type="spellEnd"/>
      <w:r w:rsidRPr="00071152">
        <w:rPr>
          <w:rFonts w:ascii="Arial" w:hAnsi="Arial" w:cs="Arial"/>
          <w:sz w:val="24"/>
          <w:szCs w:val="24"/>
        </w:rPr>
        <w:t>”, para que tenha V.A.M. suficiente para agregar o CAP, sem que a massa fuja as especificações no que tange a Vazios e R.B.V.</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A fração retida entre duas peneiras consecutivas não deverá ser inferior a 4%, com exceção das duas primeiras.</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 xml:space="preserve">Na definição da composição granulométrica dos agregados deverá ser obtida a curva granulométrica, aferida para todas as peneiras descritas, que não intercepte a curva de </w:t>
      </w:r>
      <w:proofErr w:type="spellStart"/>
      <w:r w:rsidRPr="00071152">
        <w:rPr>
          <w:rFonts w:ascii="Arial" w:hAnsi="Arial" w:cs="Arial"/>
          <w:sz w:val="24"/>
          <w:szCs w:val="24"/>
        </w:rPr>
        <w:t>Fuller-Talbot</w:t>
      </w:r>
      <w:proofErr w:type="spellEnd"/>
      <w:r w:rsidRPr="00071152">
        <w:rPr>
          <w:rFonts w:ascii="Arial" w:hAnsi="Arial" w:cs="Arial"/>
          <w:sz w:val="24"/>
          <w:szCs w:val="24"/>
        </w:rPr>
        <w:t xml:space="preserve"> (curva de densidade máxima para potência 0,45), definida pela expressão: P=100</w:t>
      </w:r>
      <w:proofErr w:type="gramStart"/>
      <w:r w:rsidRPr="00071152">
        <w:rPr>
          <w:rFonts w:ascii="Arial" w:hAnsi="Arial" w:cs="Arial"/>
          <w:sz w:val="24"/>
          <w:szCs w:val="24"/>
        </w:rPr>
        <w:t>x(</w:t>
      </w:r>
      <w:proofErr w:type="gramEnd"/>
      <w:r w:rsidRPr="00071152">
        <w:rPr>
          <w:rFonts w:ascii="Arial" w:hAnsi="Arial" w:cs="Arial"/>
          <w:sz w:val="24"/>
          <w:szCs w:val="24"/>
        </w:rPr>
        <w:t>d/D)0,45.</w:t>
      </w:r>
    </w:p>
    <w:p w:rsidR="0000327B" w:rsidRPr="00071152" w:rsidRDefault="0000327B" w:rsidP="005176F4">
      <w:pPr>
        <w:pStyle w:val="PargrafodaLista"/>
        <w:spacing w:line="360" w:lineRule="auto"/>
        <w:ind w:left="0"/>
        <w:jc w:val="both"/>
        <w:rPr>
          <w:rFonts w:ascii="Arial" w:hAnsi="Arial" w:cs="Arial"/>
          <w:sz w:val="24"/>
          <w:szCs w:val="24"/>
        </w:rPr>
      </w:pPr>
      <w:r w:rsidRPr="00071152">
        <w:rPr>
          <w:rFonts w:ascii="Arial" w:hAnsi="Arial" w:cs="Arial"/>
          <w:sz w:val="24"/>
          <w:szCs w:val="24"/>
        </w:rPr>
        <w:t>Onde:</w:t>
      </w:r>
    </w:p>
    <w:p w:rsidR="0000327B" w:rsidRPr="00071152"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P = porcentagem, em peso, passando na peneira de abertura de;</w:t>
      </w:r>
    </w:p>
    <w:p w:rsidR="0000327B" w:rsidRPr="00071152"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D = tamanho máximo do agregado;</w:t>
      </w:r>
    </w:p>
    <w:p w:rsidR="0000327B" w:rsidRPr="00071152"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D = abertura nominal de cada peneira, em mm.</w:t>
      </w:r>
    </w:p>
    <w:p w:rsidR="0000327B" w:rsidRPr="00071152" w:rsidRDefault="0000327B" w:rsidP="005176F4">
      <w:pPr>
        <w:spacing w:line="360" w:lineRule="auto"/>
        <w:jc w:val="both"/>
        <w:rPr>
          <w:rFonts w:ascii="Arial" w:hAnsi="Arial" w:cs="Arial"/>
          <w:sz w:val="24"/>
          <w:szCs w:val="24"/>
        </w:rPr>
      </w:pPr>
    </w:p>
    <w:p w:rsidR="00CB362B" w:rsidRPr="00071152" w:rsidRDefault="00E91128" w:rsidP="005176F4">
      <w:pPr>
        <w:pStyle w:val="PargrafodaLista"/>
        <w:numPr>
          <w:ilvl w:val="0"/>
          <w:numId w:val="1"/>
        </w:numPr>
        <w:spacing w:line="360" w:lineRule="auto"/>
        <w:ind w:left="0" w:firstLine="0"/>
        <w:jc w:val="both"/>
        <w:rPr>
          <w:rFonts w:ascii="Arial" w:hAnsi="Arial" w:cs="Arial"/>
          <w:b/>
          <w:sz w:val="24"/>
          <w:szCs w:val="24"/>
        </w:rPr>
      </w:pPr>
      <w:r>
        <w:rPr>
          <w:rFonts w:ascii="Arial" w:hAnsi="Arial" w:cs="Arial"/>
          <w:b/>
          <w:sz w:val="24"/>
          <w:szCs w:val="24"/>
        </w:rPr>
        <w:t>SERVIÇOS COMPLEMENTARES</w:t>
      </w:r>
    </w:p>
    <w:p w:rsidR="00547879" w:rsidRPr="00071152" w:rsidRDefault="00E91128" w:rsidP="005176F4">
      <w:pPr>
        <w:spacing w:line="360" w:lineRule="auto"/>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Enleivamento</w:t>
      </w:r>
      <w:proofErr w:type="spellEnd"/>
      <w:r>
        <w:rPr>
          <w:rFonts w:ascii="Arial" w:hAnsi="Arial" w:cs="Arial"/>
          <w:sz w:val="24"/>
          <w:szCs w:val="24"/>
        </w:rPr>
        <w:t xml:space="preserve"> de grama, a</w:t>
      </w:r>
      <w:r w:rsidR="0000327B" w:rsidRPr="00071152">
        <w:rPr>
          <w:rFonts w:ascii="Arial" w:hAnsi="Arial" w:cs="Arial"/>
          <w:sz w:val="24"/>
          <w:szCs w:val="24"/>
        </w:rPr>
        <w:t xml:space="preserve"> instalação de leiva de grama </w:t>
      </w:r>
      <w:r>
        <w:rPr>
          <w:rFonts w:ascii="Arial" w:hAnsi="Arial" w:cs="Arial"/>
          <w:sz w:val="24"/>
          <w:szCs w:val="24"/>
        </w:rPr>
        <w:t xml:space="preserve">deve ser nos dois lados de bordo da pista de pavimentação </w:t>
      </w:r>
      <w:r w:rsidR="0000327B" w:rsidRPr="00071152">
        <w:rPr>
          <w:rFonts w:ascii="Arial" w:hAnsi="Arial" w:cs="Arial"/>
          <w:sz w:val="24"/>
          <w:szCs w:val="24"/>
        </w:rPr>
        <w:t xml:space="preserve">em largura de 1,20m. Ao término do plantio de grama é executado vala mecanizada com solo natural em formato tipo V a fim de auxiliar no escoamento das águas. </w:t>
      </w:r>
    </w:p>
    <w:p w:rsidR="00F90E94" w:rsidRPr="00071152" w:rsidRDefault="00F90E94" w:rsidP="005176F4">
      <w:pPr>
        <w:spacing w:line="360" w:lineRule="auto"/>
        <w:jc w:val="both"/>
        <w:rPr>
          <w:rFonts w:ascii="Arial" w:hAnsi="Arial" w:cs="Arial"/>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LIMPEZA FINAL DA OBRA</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Deverão ser previamente retirados todos os detritos e restos de materiais de todas as partes dos serviços, que serão removidos para o bota fora apropriado. </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A construtora que executará o recapeamento asfáltico deverá apresentar Laudo Técnico de Controle Tecnológico, apresentando os resultados dos ensaios realizados em cada etapa dos serviços conforme exigências normativas do DER-PR.</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O Laudo Técnico e os resultados dos ensaios possibilitam o aparecimento de problemas precoces no pavimento, a identificação dos mesmos a fim de subsidiar os reparos de responsabilidade do ente contratado, bem como da responsabilidade solidária da empresa execut</w:t>
      </w:r>
      <w:r w:rsidR="00945E03">
        <w:rPr>
          <w:rFonts w:ascii="Arial" w:hAnsi="Arial" w:cs="Arial"/>
          <w:sz w:val="24"/>
          <w:szCs w:val="24"/>
        </w:rPr>
        <w:t>o</w:t>
      </w:r>
      <w:r w:rsidRPr="00071152">
        <w:rPr>
          <w:rFonts w:ascii="Arial" w:hAnsi="Arial" w:cs="Arial"/>
          <w:sz w:val="24"/>
          <w:szCs w:val="24"/>
        </w:rPr>
        <w:t>ra dos serviços de pavimentação e controle tecnológico.</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Juntamente com o Laudo de Controle Tecnológico deverá ser apresentada a Anotação de Responsabilidade Técnica (ART) com comprovante de pagamento e assinada pelo responsável técnico.</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A obra deverá ser entregue limpa e de conformidade com as especificações em projeto.</w:t>
      </w:r>
    </w:p>
    <w:p w:rsidR="00547879" w:rsidRPr="00071152" w:rsidRDefault="00547879" w:rsidP="005176F4">
      <w:pPr>
        <w:spacing w:line="360" w:lineRule="auto"/>
        <w:jc w:val="both"/>
        <w:rPr>
          <w:rFonts w:ascii="Arial" w:hAnsi="Arial" w:cs="Arial"/>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DADOS E REFERÊNCIA</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xml:space="preserve">O levantamento do trecho ser recapeado com CBUQ foi executado "in loco" aferindo as dimensões, a referência para elaboração do orçamento foi utilizada a tabela do DER-PR de </w:t>
      </w:r>
      <w:r w:rsidR="00F90E94" w:rsidRPr="00071152">
        <w:rPr>
          <w:rFonts w:ascii="Arial" w:hAnsi="Arial" w:cs="Arial"/>
          <w:sz w:val="24"/>
          <w:szCs w:val="24"/>
        </w:rPr>
        <w:t>janeiro de 2021.</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Os serviços executados deverão atender as especificações do DER-PR, atendendo as normas do DER-PR a serem seguidas para execução de serviços e definição dos materiais, conforme segue abaixo:</w:t>
      </w:r>
    </w:p>
    <w:p w:rsidR="00547879" w:rsidRPr="00071152" w:rsidRDefault="00547879" w:rsidP="005176F4">
      <w:pPr>
        <w:spacing w:line="360" w:lineRule="auto"/>
        <w:jc w:val="both"/>
        <w:rPr>
          <w:rFonts w:ascii="Arial" w:hAnsi="Arial" w:cs="Arial"/>
          <w:sz w:val="24"/>
          <w:szCs w:val="24"/>
        </w:rPr>
      </w:pP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03/05 – Macadame seco;</w:t>
      </w:r>
    </w:p>
    <w:p w:rsidR="00547879" w:rsidRPr="00071152" w:rsidRDefault="001F50ED"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05/18</w:t>
      </w:r>
      <w:r w:rsidR="00547879" w:rsidRPr="00071152">
        <w:rPr>
          <w:rFonts w:ascii="Arial" w:hAnsi="Arial" w:cs="Arial"/>
          <w:sz w:val="24"/>
          <w:szCs w:val="24"/>
        </w:rPr>
        <w:t xml:space="preserve"> – Brita Graduada;</w:t>
      </w: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17/17 – Pinturas Asfálticas;</w:t>
      </w: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21/17 – Concreto Asfáltico Usinado a Quente;</w:t>
      </w: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 xml:space="preserve">DER-PR ES-OC 02/05 – Sinalização Horizontal com Tinta à Base de Resina Acrílica Emulsionada em Água, </w:t>
      </w:r>
      <w:proofErr w:type="spellStart"/>
      <w:r w:rsidRPr="00071152">
        <w:rPr>
          <w:rFonts w:ascii="Arial" w:hAnsi="Arial" w:cs="Arial"/>
          <w:sz w:val="24"/>
          <w:szCs w:val="24"/>
        </w:rPr>
        <w:t>Retrorrefletiva</w:t>
      </w:r>
      <w:proofErr w:type="spellEnd"/>
      <w:r w:rsidRPr="00071152">
        <w:rPr>
          <w:rFonts w:ascii="Arial" w:hAnsi="Arial" w:cs="Arial"/>
          <w:sz w:val="24"/>
          <w:szCs w:val="24"/>
        </w:rPr>
        <w:t>;</w:t>
      </w: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 xml:space="preserve">DER-PR ES-OC 03/05 – Sinalização Horizontal com Tinta à Base de Resina Acrílica, </w:t>
      </w:r>
      <w:proofErr w:type="spellStart"/>
      <w:r w:rsidRPr="00071152">
        <w:rPr>
          <w:rFonts w:ascii="Arial" w:hAnsi="Arial" w:cs="Arial"/>
          <w:sz w:val="24"/>
          <w:szCs w:val="24"/>
        </w:rPr>
        <w:t>Retrorrefletiva</w:t>
      </w:r>
      <w:proofErr w:type="spellEnd"/>
      <w:r w:rsidRPr="00071152">
        <w:rPr>
          <w:rFonts w:ascii="Arial" w:hAnsi="Arial" w:cs="Arial"/>
          <w:sz w:val="24"/>
          <w:szCs w:val="24"/>
        </w:rPr>
        <w:t>.</w:t>
      </w:r>
    </w:p>
    <w:p w:rsidR="00FE755F" w:rsidRDefault="00FE755F" w:rsidP="005176F4">
      <w:pPr>
        <w:spacing w:line="360" w:lineRule="auto"/>
        <w:jc w:val="both"/>
        <w:rPr>
          <w:rFonts w:ascii="Arial" w:hAnsi="Arial" w:cs="Arial"/>
          <w:sz w:val="24"/>
          <w:szCs w:val="24"/>
        </w:rPr>
      </w:pPr>
    </w:p>
    <w:p w:rsidR="00547879" w:rsidRPr="00071152" w:rsidRDefault="00F90E94" w:rsidP="005176F4">
      <w:pPr>
        <w:spacing w:line="360" w:lineRule="auto"/>
        <w:jc w:val="right"/>
        <w:rPr>
          <w:rFonts w:ascii="Arial" w:hAnsi="Arial" w:cs="Arial"/>
          <w:sz w:val="24"/>
          <w:szCs w:val="24"/>
        </w:rPr>
      </w:pPr>
      <w:r w:rsidRPr="00071152">
        <w:rPr>
          <w:rFonts w:ascii="Arial" w:hAnsi="Arial" w:cs="Arial"/>
          <w:sz w:val="24"/>
          <w:szCs w:val="24"/>
        </w:rPr>
        <w:t xml:space="preserve">Mariópolis, </w:t>
      </w:r>
      <w:r w:rsidR="009237B6">
        <w:rPr>
          <w:rFonts w:ascii="Arial" w:hAnsi="Arial" w:cs="Arial"/>
          <w:sz w:val="24"/>
          <w:szCs w:val="24"/>
        </w:rPr>
        <w:t>24 de agosto de 2022</w:t>
      </w:r>
      <w:bookmarkStart w:id="0" w:name="_GoBack"/>
      <w:bookmarkEnd w:id="0"/>
    </w:p>
    <w:p w:rsidR="00CB362B" w:rsidRPr="00071152" w:rsidRDefault="00CB362B" w:rsidP="005176F4">
      <w:pPr>
        <w:spacing w:line="336" w:lineRule="auto"/>
        <w:jc w:val="right"/>
        <w:rPr>
          <w:rFonts w:ascii="Arial" w:hAnsi="Arial" w:cs="Arial"/>
          <w:sz w:val="24"/>
          <w:szCs w:val="24"/>
        </w:rPr>
      </w:pPr>
    </w:p>
    <w:p w:rsidR="00F90E94" w:rsidRPr="00071152" w:rsidRDefault="00F90E94" w:rsidP="005176F4">
      <w:pPr>
        <w:spacing w:line="336" w:lineRule="auto"/>
        <w:jc w:val="right"/>
        <w:rPr>
          <w:rFonts w:ascii="Arial" w:hAnsi="Arial" w:cs="Arial"/>
          <w:sz w:val="24"/>
          <w:szCs w:val="24"/>
        </w:rPr>
      </w:pPr>
    </w:p>
    <w:p w:rsidR="007143D7" w:rsidRPr="00071152" w:rsidRDefault="007143D7" w:rsidP="005176F4">
      <w:pPr>
        <w:spacing w:line="336" w:lineRule="auto"/>
        <w:jc w:val="right"/>
        <w:rPr>
          <w:rFonts w:ascii="Arial" w:hAnsi="Arial" w:cs="Arial"/>
          <w:sz w:val="24"/>
          <w:szCs w:val="24"/>
        </w:rPr>
      </w:pPr>
    </w:p>
    <w:p w:rsidR="00547879" w:rsidRPr="00071152" w:rsidRDefault="00175F7C" w:rsidP="005176F4">
      <w:pPr>
        <w:jc w:val="right"/>
        <w:rPr>
          <w:rFonts w:ascii="Arial" w:hAnsi="Arial" w:cs="Arial"/>
          <w:sz w:val="24"/>
          <w:szCs w:val="24"/>
        </w:rPr>
      </w:pPr>
      <w:r w:rsidRPr="00071152">
        <w:rPr>
          <w:rFonts w:ascii="Arial" w:hAnsi="Arial" w:cs="Arial"/>
          <w:sz w:val="24"/>
          <w:szCs w:val="24"/>
        </w:rPr>
        <w:t>Bruno Gustavo Klein</w:t>
      </w:r>
    </w:p>
    <w:p w:rsidR="00547879" w:rsidRPr="00071152" w:rsidRDefault="00547879" w:rsidP="005176F4">
      <w:pPr>
        <w:jc w:val="right"/>
        <w:rPr>
          <w:rFonts w:ascii="Arial" w:hAnsi="Arial" w:cs="Arial"/>
          <w:sz w:val="24"/>
          <w:szCs w:val="24"/>
        </w:rPr>
      </w:pPr>
      <w:r w:rsidRPr="00071152">
        <w:rPr>
          <w:rFonts w:ascii="Arial" w:hAnsi="Arial" w:cs="Arial"/>
          <w:sz w:val="24"/>
          <w:szCs w:val="24"/>
        </w:rPr>
        <w:t>Engenheiro Civil</w:t>
      </w:r>
    </w:p>
    <w:p w:rsidR="00F22010" w:rsidRPr="00071152" w:rsidRDefault="00547879" w:rsidP="00CF76B4">
      <w:pPr>
        <w:spacing w:line="336" w:lineRule="auto"/>
        <w:jc w:val="right"/>
        <w:rPr>
          <w:rFonts w:ascii="Arial" w:hAnsi="Arial" w:cs="Arial"/>
          <w:sz w:val="24"/>
          <w:szCs w:val="24"/>
        </w:rPr>
      </w:pPr>
      <w:r w:rsidRPr="00071152">
        <w:rPr>
          <w:rFonts w:ascii="Arial" w:hAnsi="Arial" w:cs="Arial"/>
          <w:sz w:val="24"/>
          <w:szCs w:val="24"/>
        </w:rPr>
        <w:t>CREA PR-</w:t>
      </w:r>
      <w:r w:rsidR="00175F7C" w:rsidRPr="00071152">
        <w:rPr>
          <w:rFonts w:ascii="Arial" w:hAnsi="Arial" w:cs="Arial"/>
          <w:sz w:val="24"/>
          <w:szCs w:val="24"/>
        </w:rPr>
        <w:t>134618</w:t>
      </w:r>
      <w:r w:rsidRPr="00071152">
        <w:rPr>
          <w:rFonts w:ascii="Arial" w:hAnsi="Arial" w:cs="Arial"/>
          <w:sz w:val="24"/>
          <w:szCs w:val="24"/>
        </w:rPr>
        <w:t>/D</w:t>
      </w:r>
    </w:p>
    <w:sectPr w:rsidR="00F22010" w:rsidRPr="00071152" w:rsidSect="005176F4">
      <w:headerReference w:type="default" r:id="rId8"/>
      <w:footerReference w:type="default" r:id="rId9"/>
      <w:headerReference w:type="first" r:id="rId10"/>
      <w:footerReference w:type="first" r:id="rId11"/>
      <w:pgSz w:w="11906" w:h="16838"/>
      <w:pgMar w:top="2410" w:right="1416" w:bottom="1418" w:left="1418" w:header="709" w:footer="6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96" w:rsidRDefault="00BB4896" w:rsidP="00AF71E0">
      <w:r>
        <w:separator/>
      </w:r>
    </w:p>
  </w:endnote>
  <w:endnote w:type="continuationSeparator" w:id="0">
    <w:p w:rsidR="00BB4896" w:rsidRDefault="00BB4896"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11" w:rsidRDefault="00D22E11" w:rsidP="00D22E11">
    <w:pPr>
      <w:jc w:val="center"/>
    </w:pPr>
    <w:r>
      <w:rPr>
        <w:noProof/>
      </w:rPr>
      <mc:AlternateContent>
        <mc:Choice Requires="wps">
          <w:drawing>
            <wp:anchor distT="0" distB="0" distL="114300" distR="114300" simplePos="0" relativeHeight="251662336" behindDoc="0" locked="0" layoutInCell="1" allowOverlap="1" wp14:anchorId="74FA9044" wp14:editId="4B7D706C">
              <wp:simplePos x="0" y="0"/>
              <wp:positionH relativeFrom="column">
                <wp:posOffset>-514350</wp:posOffset>
              </wp:positionH>
              <wp:positionV relativeFrom="paragraph">
                <wp:posOffset>29845</wp:posOffset>
              </wp:positionV>
              <wp:extent cx="7058025" cy="0"/>
              <wp:effectExtent l="0" t="19050" r="9525" b="19050"/>
              <wp:wrapNone/>
              <wp:docPr id="3" name="Conector reto 3"/>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BFDB3" id="Conector reto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35pt" to="51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" strokecolor="#17365d [2415]" strokeweight="3pt"/>
          </w:pict>
        </mc:Fallback>
      </mc:AlternateContent>
    </w:r>
  </w:p>
  <w:p w:rsidR="00D22E11" w:rsidRPr="0012220F" w:rsidRDefault="00D22E11" w:rsidP="00D22E11">
    <w:pPr>
      <w:ind w:left="-709" w:right="-426" w:hanging="142"/>
      <w:jc w:val="center"/>
    </w:pPr>
    <w:r w:rsidRPr="0012220F">
      <w:rPr>
        <w:b/>
      </w:rPr>
      <w:t xml:space="preserve">Rua Seis, 1030 </w:t>
    </w:r>
    <w:r w:rsidRPr="0012220F">
      <w:rPr>
        <w:rFonts w:eastAsia="SimHei"/>
        <w:b/>
      </w:rPr>
      <w:t>– Centro – 85</w:t>
    </w:r>
    <w:r>
      <w:rPr>
        <w:rFonts w:eastAsia="SimHei"/>
        <w:b/>
      </w:rPr>
      <w:t>.</w:t>
    </w:r>
    <w:r w:rsidRPr="0012220F">
      <w:rPr>
        <w:rFonts w:eastAsia="SimHei"/>
        <w:b/>
      </w:rPr>
      <w:t>525-000 – Mariópolis – PR / / Fone: (46) 3226 – 8100 – www.mariopolis.pr.gov.br</w:t>
    </w:r>
    <w:r w:rsidRPr="0012220F">
      <w:rPr>
        <w:noProof/>
      </w:rPr>
      <mc:AlternateContent>
        <mc:Choice Requires="wps">
          <w:drawing>
            <wp:anchor distT="0" distB="0" distL="114300" distR="114300" simplePos="0" relativeHeight="251661312" behindDoc="0" locked="0" layoutInCell="1" allowOverlap="1" wp14:anchorId="264EB27B" wp14:editId="3421EAF5">
              <wp:simplePos x="0" y="0"/>
              <wp:positionH relativeFrom="column">
                <wp:posOffset>-927735</wp:posOffset>
              </wp:positionH>
              <wp:positionV relativeFrom="paragraph">
                <wp:posOffset>6397625</wp:posOffset>
              </wp:positionV>
              <wp:extent cx="7277100" cy="0"/>
              <wp:effectExtent l="0" t="19050" r="19050" b="38100"/>
              <wp:wrapNone/>
              <wp:docPr id="2" name="Conector reto 2"/>
              <wp:cNvGraphicFramePr/>
              <a:graphic xmlns:a="http://schemas.openxmlformats.org/drawingml/2006/main">
                <a:graphicData uri="http://schemas.microsoft.com/office/word/2010/wordprocessingShape">
                  <wps:wsp>
                    <wps:cNvCnPr/>
                    <wps:spPr>
                      <a:xfrm>
                        <a:off x="0" y="0"/>
                        <a:ext cx="72771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E35450" id="Conector re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05pt,503.75pt" to="499.9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" strokecolor="#4579b8 [3044]" strokeweight="4.5pt"/>
          </w:pict>
        </mc:Fallback>
      </mc:AlternateContent>
    </w:r>
  </w:p>
  <w:p w:rsidR="00AF71E0" w:rsidRDefault="00AF71E0">
    <w:pPr>
      <w:pStyle w:val="Rodap"/>
    </w:pPr>
  </w:p>
  <w:p w:rsidR="00AF71E0" w:rsidRDefault="00AF71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BF" w:rsidRPr="007143D7" w:rsidRDefault="00D00ABF" w:rsidP="00D00ABF">
    <w:pPr>
      <w:jc w:val="center"/>
      <w:rPr>
        <w:rFonts w:ascii="Arial" w:hAnsi="Arial" w:cs="Arial"/>
        <w:b/>
      </w:rPr>
    </w:pPr>
  </w:p>
  <w:p w:rsidR="00D00ABF" w:rsidRPr="007143D7" w:rsidRDefault="00D00ABF" w:rsidP="00D00ABF">
    <w:pPr>
      <w:rPr>
        <w:rFonts w:ascii="Arial" w:hAnsi="Arial" w:cs="Arial"/>
      </w:rPr>
    </w:pPr>
    <w:r w:rsidRPr="007143D7">
      <w:rPr>
        <w:rFonts w:ascii="Arial" w:hAnsi="Arial" w:cs="Arial"/>
        <w:noProof/>
      </w:rPr>
      <mc:AlternateContent>
        <mc:Choice Requires="wps">
          <w:drawing>
            <wp:anchor distT="0" distB="0" distL="114300" distR="114300" simplePos="0" relativeHeight="251666432" behindDoc="0" locked="0" layoutInCell="1" allowOverlap="1" wp14:anchorId="2099B4F3" wp14:editId="43BFA3D8">
              <wp:simplePos x="0" y="0"/>
              <wp:positionH relativeFrom="column">
                <wp:posOffset>-796290</wp:posOffset>
              </wp:positionH>
              <wp:positionV relativeFrom="paragraph">
                <wp:posOffset>120015</wp:posOffset>
              </wp:positionV>
              <wp:extent cx="7639050" cy="0"/>
              <wp:effectExtent l="0" t="19050" r="19050" b="19050"/>
              <wp:wrapNone/>
              <wp:docPr id="4" name="Conector reto 4"/>
              <wp:cNvGraphicFramePr/>
              <a:graphic xmlns:a="http://schemas.openxmlformats.org/drawingml/2006/main">
                <a:graphicData uri="http://schemas.microsoft.com/office/word/2010/wordprocessingShape">
                  <wps:wsp>
                    <wps:cNvCnPr/>
                    <wps:spPr>
                      <a:xfrm>
                        <a:off x="0" y="0"/>
                        <a:ext cx="763905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B7C9A" id="Conector re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9.45pt" to="538.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" strokecolor="#17365d [2415]" strokeweight="3pt"/>
          </w:pict>
        </mc:Fallback>
      </mc:AlternateContent>
    </w:r>
  </w:p>
  <w:p w:rsidR="00D00ABF" w:rsidRPr="007143D7" w:rsidRDefault="00D00ABF" w:rsidP="00D00ABF">
    <w:pPr>
      <w:ind w:left="-709" w:right="-426"/>
      <w:jc w:val="center"/>
      <w:rPr>
        <w:rFonts w:ascii="Arial" w:eastAsia="SimHei" w:hAnsi="Arial" w:cs="Arial"/>
        <w:b/>
        <w:szCs w:val="28"/>
      </w:rPr>
    </w:pPr>
    <w:r w:rsidRPr="007143D7">
      <w:rPr>
        <w:rFonts w:ascii="Arial" w:hAnsi="Arial" w:cs="Arial"/>
        <w:b/>
        <w:szCs w:val="28"/>
      </w:rPr>
      <w:t xml:space="preserve">Rua Seis, 1030 </w:t>
    </w:r>
    <w:r w:rsidRPr="007143D7">
      <w:rPr>
        <w:rFonts w:ascii="Arial" w:eastAsia="SimHei" w:hAnsi="Arial" w:cs="Arial"/>
        <w:b/>
        <w:szCs w:val="28"/>
      </w:rPr>
      <w:t xml:space="preserve">– Centro – 85.525-000 – Mariópolis – PR / / Fone: (46) 3226 – 8100 – </w:t>
    </w:r>
    <w:hyperlink r:id="rId1" w:history="1">
      <w:r w:rsidRPr="007143D7">
        <w:rPr>
          <w:rStyle w:val="Hyperlink"/>
          <w:rFonts w:ascii="Arial" w:eastAsia="SimHei" w:hAnsi="Arial" w:cs="Arial"/>
          <w:b/>
          <w:szCs w:val="28"/>
        </w:rPr>
        <w:t>www.mariopolis.pr.gov.br</w:t>
      </w:r>
    </w:hyperlink>
  </w:p>
  <w:p w:rsidR="00D00ABF" w:rsidRDefault="00D00A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96" w:rsidRDefault="00BB4896" w:rsidP="00AF71E0">
      <w:r>
        <w:separator/>
      </w:r>
    </w:p>
  </w:footnote>
  <w:footnote w:type="continuationSeparator" w:id="0">
    <w:p w:rsidR="00BB4896" w:rsidRDefault="00BB4896"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D22E11">
    <w:pPr>
      <w:pStyle w:val="Cabealho"/>
    </w:pPr>
    <w:r>
      <w:rPr>
        <w:noProof/>
      </w:rPr>
      <w:drawing>
        <wp:anchor distT="0" distB="0" distL="114300" distR="114300" simplePos="0" relativeHeight="251659264" behindDoc="1" locked="0" layoutInCell="1" allowOverlap="1" wp14:anchorId="6A02CCE3" wp14:editId="087B15A8">
          <wp:simplePos x="0" y="0"/>
          <wp:positionH relativeFrom="column">
            <wp:posOffset>1826895</wp:posOffset>
          </wp:positionH>
          <wp:positionV relativeFrom="paragraph">
            <wp:posOffset>-191770</wp:posOffset>
          </wp:positionV>
          <wp:extent cx="3133725" cy="1139825"/>
          <wp:effectExtent l="0" t="0" r="9525" b="3175"/>
          <wp:wrapThrough wrapText="bothSides">
            <wp:wrapPolygon edited="0">
              <wp:start x="0" y="0"/>
              <wp:lineTo x="0" y="21299"/>
              <wp:lineTo x="21534" y="21299"/>
              <wp:lineTo x="21534" y="0"/>
              <wp:lineTo x="0" y="0"/>
            </wp:wrapPolygon>
          </wp:wrapThrough>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1E0" w:rsidRDefault="00AF71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92" w:rsidRDefault="00044992">
    <w:pPr>
      <w:pStyle w:val="Cabealho"/>
    </w:pPr>
    <w:r>
      <w:rPr>
        <w:noProof/>
      </w:rPr>
      <w:drawing>
        <wp:anchor distT="0" distB="0" distL="114300" distR="114300" simplePos="0" relativeHeight="251664384" behindDoc="1" locked="0" layoutInCell="1" allowOverlap="1" wp14:anchorId="65684362" wp14:editId="6BEE01B5">
          <wp:simplePos x="0" y="0"/>
          <wp:positionH relativeFrom="page">
            <wp:align>center</wp:align>
          </wp:positionH>
          <wp:positionV relativeFrom="paragraph">
            <wp:posOffset>187960</wp:posOffset>
          </wp:positionV>
          <wp:extent cx="2697480" cy="1905000"/>
          <wp:effectExtent l="0" t="0" r="7620" b="0"/>
          <wp:wrapSquare wrapText="bothSides"/>
          <wp:docPr id="53" name="Imagem 53" descr="http://mariopolis.pr.gov.br/wp-content/themes/mariopolis/assets/images/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iopolis.pr.gov.br/wp-content/themes/mariopolis/assets/images/LOGO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2495"/>
    <w:multiLevelType w:val="hybridMultilevel"/>
    <w:tmpl w:val="24AAFBE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15:restartNumberingAfterBreak="0">
    <w:nsid w:val="0A49397E"/>
    <w:multiLevelType w:val="hybridMultilevel"/>
    <w:tmpl w:val="ABF0A28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2084272D"/>
    <w:multiLevelType w:val="hybridMultilevel"/>
    <w:tmpl w:val="4062573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21671F70"/>
    <w:multiLevelType w:val="hybridMultilevel"/>
    <w:tmpl w:val="C01A389C"/>
    <w:lvl w:ilvl="0" w:tplc="04160001">
      <w:start w:val="1"/>
      <w:numFmt w:val="bullet"/>
      <w:lvlText w:val=""/>
      <w:lvlJc w:val="left"/>
      <w:pPr>
        <w:ind w:left="9588" w:hanging="360"/>
      </w:pPr>
      <w:rPr>
        <w:rFonts w:ascii="Symbol" w:hAnsi="Symbol" w:hint="default"/>
      </w:rPr>
    </w:lvl>
    <w:lvl w:ilvl="1" w:tplc="04160003">
      <w:start w:val="1"/>
      <w:numFmt w:val="bullet"/>
      <w:lvlText w:val="o"/>
      <w:lvlJc w:val="left"/>
      <w:pPr>
        <w:ind w:left="10308" w:hanging="360"/>
      </w:pPr>
      <w:rPr>
        <w:rFonts w:ascii="Courier New" w:hAnsi="Courier New" w:cs="Courier New" w:hint="default"/>
      </w:rPr>
    </w:lvl>
    <w:lvl w:ilvl="2" w:tplc="04160005" w:tentative="1">
      <w:start w:val="1"/>
      <w:numFmt w:val="bullet"/>
      <w:lvlText w:val=""/>
      <w:lvlJc w:val="left"/>
      <w:pPr>
        <w:ind w:left="11028" w:hanging="360"/>
      </w:pPr>
      <w:rPr>
        <w:rFonts w:ascii="Wingdings" w:hAnsi="Wingdings" w:hint="default"/>
      </w:rPr>
    </w:lvl>
    <w:lvl w:ilvl="3" w:tplc="04160001" w:tentative="1">
      <w:start w:val="1"/>
      <w:numFmt w:val="bullet"/>
      <w:lvlText w:val=""/>
      <w:lvlJc w:val="left"/>
      <w:pPr>
        <w:ind w:left="11748" w:hanging="360"/>
      </w:pPr>
      <w:rPr>
        <w:rFonts w:ascii="Symbol" w:hAnsi="Symbol" w:hint="default"/>
      </w:rPr>
    </w:lvl>
    <w:lvl w:ilvl="4" w:tplc="04160003" w:tentative="1">
      <w:start w:val="1"/>
      <w:numFmt w:val="bullet"/>
      <w:lvlText w:val="o"/>
      <w:lvlJc w:val="left"/>
      <w:pPr>
        <w:ind w:left="12468" w:hanging="360"/>
      </w:pPr>
      <w:rPr>
        <w:rFonts w:ascii="Courier New" w:hAnsi="Courier New" w:cs="Courier New" w:hint="default"/>
      </w:rPr>
    </w:lvl>
    <w:lvl w:ilvl="5" w:tplc="04160005" w:tentative="1">
      <w:start w:val="1"/>
      <w:numFmt w:val="bullet"/>
      <w:lvlText w:val=""/>
      <w:lvlJc w:val="left"/>
      <w:pPr>
        <w:ind w:left="13188" w:hanging="360"/>
      </w:pPr>
      <w:rPr>
        <w:rFonts w:ascii="Wingdings" w:hAnsi="Wingdings" w:hint="default"/>
      </w:rPr>
    </w:lvl>
    <w:lvl w:ilvl="6" w:tplc="04160001" w:tentative="1">
      <w:start w:val="1"/>
      <w:numFmt w:val="bullet"/>
      <w:lvlText w:val=""/>
      <w:lvlJc w:val="left"/>
      <w:pPr>
        <w:ind w:left="13908" w:hanging="360"/>
      </w:pPr>
      <w:rPr>
        <w:rFonts w:ascii="Symbol" w:hAnsi="Symbol" w:hint="default"/>
      </w:rPr>
    </w:lvl>
    <w:lvl w:ilvl="7" w:tplc="04160003" w:tentative="1">
      <w:start w:val="1"/>
      <w:numFmt w:val="bullet"/>
      <w:lvlText w:val="o"/>
      <w:lvlJc w:val="left"/>
      <w:pPr>
        <w:ind w:left="14628" w:hanging="360"/>
      </w:pPr>
      <w:rPr>
        <w:rFonts w:ascii="Courier New" w:hAnsi="Courier New" w:cs="Courier New" w:hint="default"/>
      </w:rPr>
    </w:lvl>
    <w:lvl w:ilvl="8" w:tplc="04160005" w:tentative="1">
      <w:start w:val="1"/>
      <w:numFmt w:val="bullet"/>
      <w:lvlText w:val=""/>
      <w:lvlJc w:val="left"/>
      <w:pPr>
        <w:ind w:left="15348" w:hanging="360"/>
      </w:pPr>
      <w:rPr>
        <w:rFonts w:ascii="Wingdings" w:hAnsi="Wingdings" w:hint="default"/>
      </w:rPr>
    </w:lvl>
  </w:abstractNum>
  <w:abstractNum w:abstractNumId="4" w15:restartNumberingAfterBreak="0">
    <w:nsid w:val="238E41F5"/>
    <w:multiLevelType w:val="hybridMultilevel"/>
    <w:tmpl w:val="89841E56"/>
    <w:lvl w:ilvl="0" w:tplc="04160003">
      <w:start w:val="1"/>
      <w:numFmt w:val="bullet"/>
      <w:lvlText w:val="o"/>
      <w:lvlJc w:val="left"/>
      <w:pPr>
        <w:ind w:left="1785" w:hanging="360"/>
      </w:pPr>
      <w:rPr>
        <w:rFonts w:ascii="Courier New" w:hAnsi="Courier New" w:cs="Courier New"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5" w15:restartNumberingAfterBreak="0">
    <w:nsid w:val="299C7709"/>
    <w:multiLevelType w:val="multilevel"/>
    <w:tmpl w:val="8D84757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803"/>
        </w:tabs>
        <w:ind w:left="1803" w:hanging="720"/>
      </w:pPr>
      <w:rPr>
        <w:rFonts w:hint="default"/>
      </w:rPr>
    </w:lvl>
    <w:lvl w:ilvl="2">
      <w:start w:val="1"/>
      <w:numFmt w:val="decimal"/>
      <w:isLgl/>
      <w:lvlText w:val="%1.%2.%3."/>
      <w:lvlJc w:val="left"/>
      <w:pPr>
        <w:tabs>
          <w:tab w:val="num" w:pos="1788"/>
        </w:tabs>
        <w:ind w:left="1788" w:hanging="108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508"/>
        </w:tabs>
        <w:ind w:left="2508" w:hanging="1800"/>
      </w:pPr>
      <w:rPr>
        <w:rFonts w:hint="default"/>
      </w:rPr>
    </w:lvl>
    <w:lvl w:ilvl="6">
      <w:start w:val="1"/>
      <w:numFmt w:val="decimal"/>
      <w:isLgl/>
      <w:lvlText w:val="%1.%2.%3.%4.%5.%6.%7."/>
      <w:lvlJc w:val="left"/>
      <w:pPr>
        <w:tabs>
          <w:tab w:val="num" w:pos="2868"/>
        </w:tabs>
        <w:ind w:left="2868" w:hanging="216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3228"/>
        </w:tabs>
        <w:ind w:left="3228" w:hanging="2520"/>
      </w:pPr>
      <w:rPr>
        <w:rFonts w:hint="default"/>
      </w:rPr>
    </w:lvl>
  </w:abstractNum>
  <w:abstractNum w:abstractNumId="6" w15:restartNumberingAfterBreak="0">
    <w:nsid w:val="2E3F5559"/>
    <w:multiLevelType w:val="hybridMultilevel"/>
    <w:tmpl w:val="11F6584E"/>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8" w15:restartNumberingAfterBreak="0">
    <w:nsid w:val="5DA43460"/>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9"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8"/>
  </w:num>
  <w:num w:numId="6">
    <w:abstractNumId w:val="4"/>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0327B"/>
    <w:rsid w:val="000219EF"/>
    <w:rsid w:val="00022532"/>
    <w:rsid w:val="00044992"/>
    <w:rsid w:val="00071152"/>
    <w:rsid w:val="000A6642"/>
    <w:rsid w:val="000B141A"/>
    <w:rsid w:val="000D0306"/>
    <w:rsid w:val="000E02B9"/>
    <w:rsid w:val="00157819"/>
    <w:rsid w:val="00162ADC"/>
    <w:rsid w:val="00175F7C"/>
    <w:rsid w:val="001F50ED"/>
    <w:rsid w:val="001F56EA"/>
    <w:rsid w:val="002B7E45"/>
    <w:rsid w:val="00337843"/>
    <w:rsid w:val="00417C18"/>
    <w:rsid w:val="00460630"/>
    <w:rsid w:val="00477B65"/>
    <w:rsid w:val="00482187"/>
    <w:rsid w:val="00491097"/>
    <w:rsid w:val="004F5DF0"/>
    <w:rsid w:val="00501B46"/>
    <w:rsid w:val="005176F4"/>
    <w:rsid w:val="00524ECB"/>
    <w:rsid w:val="00547879"/>
    <w:rsid w:val="005850BD"/>
    <w:rsid w:val="005B53CE"/>
    <w:rsid w:val="0063033F"/>
    <w:rsid w:val="00657F41"/>
    <w:rsid w:val="00694337"/>
    <w:rsid w:val="006D69F0"/>
    <w:rsid w:val="00713C2E"/>
    <w:rsid w:val="007143D7"/>
    <w:rsid w:val="00756915"/>
    <w:rsid w:val="00766EE4"/>
    <w:rsid w:val="007D63FE"/>
    <w:rsid w:val="007E26E6"/>
    <w:rsid w:val="007E34BA"/>
    <w:rsid w:val="00812DB8"/>
    <w:rsid w:val="00854D64"/>
    <w:rsid w:val="008F7B9A"/>
    <w:rsid w:val="0090543B"/>
    <w:rsid w:val="009237B6"/>
    <w:rsid w:val="00942965"/>
    <w:rsid w:val="00945E03"/>
    <w:rsid w:val="009C25C5"/>
    <w:rsid w:val="009D29F0"/>
    <w:rsid w:val="009E2DB0"/>
    <w:rsid w:val="00A1756C"/>
    <w:rsid w:val="00A80434"/>
    <w:rsid w:val="00AE15F6"/>
    <w:rsid w:val="00AE3783"/>
    <w:rsid w:val="00AF71E0"/>
    <w:rsid w:val="00B71FAC"/>
    <w:rsid w:val="00B8258C"/>
    <w:rsid w:val="00B94E55"/>
    <w:rsid w:val="00BB3EC2"/>
    <w:rsid w:val="00BB4896"/>
    <w:rsid w:val="00BD1352"/>
    <w:rsid w:val="00C06C03"/>
    <w:rsid w:val="00C143D8"/>
    <w:rsid w:val="00C40576"/>
    <w:rsid w:val="00C46AD8"/>
    <w:rsid w:val="00C66D64"/>
    <w:rsid w:val="00C726BE"/>
    <w:rsid w:val="00C72ECD"/>
    <w:rsid w:val="00C9295D"/>
    <w:rsid w:val="00CB362B"/>
    <w:rsid w:val="00CC38C9"/>
    <w:rsid w:val="00CF76B4"/>
    <w:rsid w:val="00D00ABF"/>
    <w:rsid w:val="00D16B3F"/>
    <w:rsid w:val="00D20F6F"/>
    <w:rsid w:val="00D22E11"/>
    <w:rsid w:val="00D938A4"/>
    <w:rsid w:val="00DE573C"/>
    <w:rsid w:val="00E161CC"/>
    <w:rsid w:val="00E639FD"/>
    <w:rsid w:val="00E66821"/>
    <w:rsid w:val="00E91128"/>
    <w:rsid w:val="00EC01CD"/>
    <w:rsid w:val="00EE6D29"/>
    <w:rsid w:val="00F22010"/>
    <w:rsid w:val="00F663A3"/>
    <w:rsid w:val="00F90E94"/>
    <w:rsid w:val="00F96F09"/>
    <w:rsid w:val="00FE692F"/>
    <w:rsid w:val="00FE7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1E4FE79-FB49-454F-A621-D84DE3A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B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 w:type="paragraph" w:styleId="PargrafodaLista">
    <w:name w:val="List Paragraph"/>
    <w:basedOn w:val="Normal"/>
    <w:uiPriority w:val="34"/>
    <w:qFormat/>
    <w:rsid w:val="008F7B9A"/>
    <w:pPr>
      <w:ind w:left="720"/>
      <w:contextualSpacing/>
    </w:pPr>
  </w:style>
  <w:style w:type="character" w:styleId="Hyperlink">
    <w:name w:val="Hyperlink"/>
    <w:basedOn w:val="Fontepargpadro"/>
    <w:uiPriority w:val="99"/>
    <w:unhideWhenUsed/>
    <w:rsid w:val="0071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riopoli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0CCD-3185-432A-9CD4-E5008EE2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60</TotalTime>
  <Pages>10</Pages>
  <Words>2467</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Plan &amp; Projetos</cp:lastModifiedBy>
  <cp:revision>6</cp:revision>
  <cp:lastPrinted>2022-08-24T13:44:00Z</cp:lastPrinted>
  <dcterms:created xsi:type="dcterms:W3CDTF">2022-08-12T14:32:00Z</dcterms:created>
  <dcterms:modified xsi:type="dcterms:W3CDTF">2022-08-24T13:45:00Z</dcterms:modified>
</cp:coreProperties>
</file>