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1E" w:rsidRPr="007B32DF" w:rsidRDefault="00DE1A1E" w:rsidP="00D95393">
      <w:pPr>
        <w:pStyle w:val="Corpodetexto"/>
        <w:rPr>
          <w:rFonts w:ascii="Arial Narrow" w:hAnsi="Arial Narrow" w:cs="Times New Roman"/>
          <w:b/>
          <w:lang w:val="pt-BR"/>
        </w:rPr>
      </w:pPr>
    </w:p>
    <w:p w:rsidR="00D95393" w:rsidRPr="007B32DF" w:rsidRDefault="00D95393" w:rsidP="00D95393">
      <w:pPr>
        <w:pStyle w:val="Corpodetexto"/>
        <w:rPr>
          <w:rFonts w:ascii="Arial Narrow" w:hAnsi="Arial Narrow" w:cs="Times New Roman"/>
          <w:b/>
          <w:lang w:val="pt-BR"/>
        </w:rPr>
      </w:pPr>
    </w:p>
    <w:p w:rsidR="00DE1A1E" w:rsidRPr="007B32DF" w:rsidRDefault="00DE1A1E" w:rsidP="00DE1A1E">
      <w:pPr>
        <w:pStyle w:val="Corpodetexto"/>
        <w:jc w:val="center"/>
        <w:rPr>
          <w:rFonts w:ascii="Arial Narrow" w:hAnsi="Arial Narrow" w:cs="Times New Roman"/>
          <w:b/>
          <w:u w:val="single"/>
          <w:lang w:val="pt-BR"/>
        </w:rPr>
      </w:pPr>
    </w:p>
    <w:p w:rsidR="00C9391B" w:rsidRPr="007B32DF" w:rsidRDefault="00745667" w:rsidP="00DE1A1E">
      <w:pPr>
        <w:pStyle w:val="Corpodetexto"/>
        <w:tabs>
          <w:tab w:val="left" w:pos="1418"/>
        </w:tabs>
        <w:jc w:val="center"/>
        <w:rPr>
          <w:rFonts w:ascii="Arial Narrow" w:hAnsi="Arial Narrow" w:cs="Times New Roman"/>
          <w:b/>
          <w:u w:val="single"/>
          <w:lang w:val="pt-BR"/>
        </w:rPr>
      </w:pPr>
      <w:r w:rsidRPr="007B32DF">
        <w:rPr>
          <w:rFonts w:ascii="Arial Narrow" w:hAnsi="Arial Narrow" w:cs="Times New Roman"/>
          <w:b/>
          <w:lang w:val="pt-BR"/>
        </w:rPr>
        <w:t xml:space="preserve">       </w:t>
      </w:r>
      <w:r w:rsidRPr="007B32DF">
        <w:rPr>
          <w:rFonts w:ascii="Arial Narrow" w:hAnsi="Arial Narrow" w:cs="Times New Roman"/>
          <w:b/>
          <w:u w:val="single"/>
          <w:lang w:val="pt-BR"/>
        </w:rPr>
        <w:t>AVISO DE SUSPENSÃO DO PROCESSO</w:t>
      </w:r>
      <w:r w:rsidR="008D6F9A">
        <w:rPr>
          <w:rFonts w:ascii="Arial Narrow" w:hAnsi="Arial Narrow" w:cs="Times New Roman"/>
          <w:b/>
          <w:u w:val="single"/>
          <w:lang w:val="pt-BR"/>
        </w:rPr>
        <w:t xml:space="preserve"> LICITATÓRIO CONCORRÊNCIA Nº 1/2021</w:t>
      </w:r>
    </w:p>
    <w:p w:rsidR="00DE1A1E" w:rsidRPr="007B32DF" w:rsidRDefault="00DE1A1E" w:rsidP="00922261">
      <w:pPr>
        <w:pStyle w:val="Corpodetexto"/>
        <w:tabs>
          <w:tab w:val="left" w:pos="1418"/>
          <w:tab w:val="left" w:pos="2410"/>
          <w:tab w:val="left" w:pos="2552"/>
        </w:tabs>
        <w:spacing w:before="10"/>
        <w:jc w:val="center"/>
        <w:rPr>
          <w:rFonts w:ascii="Arial Narrow" w:hAnsi="Arial Narrow" w:cs="Times New Roman"/>
          <w:b/>
          <w:u w:val="single"/>
          <w:lang w:val="pt-BR"/>
        </w:rPr>
      </w:pPr>
    </w:p>
    <w:p w:rsidR="00C9391B" w:rsidRPr="007B32DF" w:rsidRDefault="00C9391B" w:rsidP="00922261">
      <w:pPr>
        <w:pStyle w:val="Corpodetexto"/>
        <w:tabs>
          <w:tab w:val="left" w:pos="1418"/>
          <w:tab w:val="left" w:pos="2410"/>
          <w:tab w:val="left" w:pos="2552"/>
        </w:tabs>
        <w:spacing w:before="10"/>
        <w:jc w:val="center"/>
        <w:rPr>
          <w:rFonts w:ascii="Arial Narrow" w:hAnsi="Arial Narrow" w:cs="Times New Roman"/>
          <w:b/>
          <w:u w:val="single"/>
          <w:lang w:val="pt-BR"/>
        </w:rPr>
      </w:pPr>
    </w:p>
    <w:p w:rsidR="00C9391B" w:rsidRPr="007B32DF" w:rsidRDefault="00C9391B" w:rsidP="00922261">
      <w:pPr>
        <w:pStyle w:val="Corpodetexto"/>
        <w:tabs>
          <w:tab w:val="left" w:pos="1418"/>
          <w:tab w:val="left" w:pos="2410"/>
          <w:tab w:val="left" w:pos="2552"/>
        </w:tabs>
        <w:spacing w:before="10"/>
        <w:jc w:val="center"/>
        <w:rPr>
          <w:rFonts w:ascii="Arial Narrow" w:hAnsi="Arial Narrow" w:cs="Times New Roman"/>
          <w:b/>
          <w:u w:val="single"/>
          <w:lang w:val="pt-BR"/>
        </w:rPr>
      </w:pPr>
    </w:p>
    <w:p w:rsidR="00922261" w:rsidRPr="00D53AB5" w:rsidRDefault="002C0C8C" w:rsidP="00922261">
      <w:pPr>
        <w:pStyle w:val="Corpodetexto"/>
        <w:tabs>
          <w:tab w:val="left" w:pos="1418"/>
          <w:tab w:val="left" w:pos="2410"/>
          <w:tab w:val="left" w:pos="2552"/>
        </w:tabs>
        <w:spacing w:before="10"/>
        <w:jc w:val="center"/>
        <w:rPr>
          <w:rFonts w:ascii="Arial Narrow" w:hAnsi="Arial Narrow" w:cs="Times New Roman"/>
          <w:b/>
          <w:color w:val="000000" w:themeColor="text1"/>
          <w:u w:val="single"/>
          <w:lang w:val="pt-BR"/>
        </w:rPr>
      </w:pPr>
      <w:r w:rsidRPr="00D53AB5">
        <w:rPr>
          <w:rFonts w:ascii="Arial Narrow" w:hAnsi="Arial Narrow" w:cs="Times New Roman"/>
          <w:b/>
          <w:color w:val="000000" w:themeColor="text1"/>
          <w:u w:val="single"/>
          <w:lang w:val="pt-BR"/>
        </w:rPr>
        <w:t xml:space="preserve"> </w:t>
      </w:r>
    </w:p>
    <w:p w:rsidR="00D52280" w:rsidRPr="007B32DF" w:rsidRDefault="002C0C8C" w:rsidP="00DE1A1E">
      <w:pPr>
        <w:tabs>
          <w:tab w:val="left" w:pos="1276"/>
          <w:tab w:val="left" w:pos="1418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53A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</w:t>
      </w:r>
      <w:r w:rsidR="00DE1A1E" w:rsidRPr="00D53A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52280" w:rsidRPr="00D53AB5">
        <w:rPr>
          <w:rFonts w:ascii="Arial Narrow" w:hAnsi="Arial Narrow" w:cs="Times New Roman"/>
          <w:color w:val="000000" w:themeColor="text1"/>
          <w:sz w:val="24"/>
          <w:szCs w:val="24"/>
        </w:rPr>
        <w:t>Diante do caos em que se encontra o país</w:t>
      </w:r>
      <w:r w:rsidR="0045455E">
        <w:rPr>
          <w:rFonts w:ascii="Arial Narrow" w:hAnsi="Arial Narrow" w:cs="Times New Roman"/>
          <w:color w:val="000000" w:themeColor="text1"/>
          <w:sz w:val="24"/>
          <w:szCs w:val="24"/>
        </w:rPr>
        <w:t>, estados e municípios</w:t>
      </w:r>
      <w:bookmarkStart w:id="0" w:name="_GoBack"/>
      <w:bookmarkEnd w:id="0"/>
      <w:r w:rsidR="00D52280" w:rsidRPr="00D53A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em face da pandemia do novo coronavírus (COVID-19) e do quanto disposto no </w:t>
      </w:r>
      <w:r w:rsidR="00D53AB5" w:rsidRPr="00D53AB5">
        <w:rPr>
          <w:rFonts w:ascii="Arial Narrow" w:hAnsi="Arial Narrow" w:cs="Times New Roman"/>
          <w:color w:val="000000" w:themeColor="text1"/>
          <w:sz w:val="24"/>
          <w:szCs w:val="24"/>
        </w:rPr>
        <w:t>D</w:t>
      </w:r>
      <w:r w:rsidR="00D52280" w:rsidRPr="00D53A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ecreto Municipal nº </w:t>
      </w:r>
      <w:r w:rsidR="00D53AB5" w:rsidRPr="00D53AB5">
        <w:rPr>
          <w:rFonts w:ascii="Arial Narrow" w:hAnsi="Arial Narrow" w:cs="Times New Roman"/>
          <w:color w:val="000000" w:themeColor="text1"/>
          <w:sz w:val="24"/>
          <w:szCs w:val="24"/>
        </w:rPr>
        <w:t>20</w:t>
      </w:r>
      <w:r w:rsidR="00D53AB5" w:rsidRPr="00D53AB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t-BR"/>
        </w:rPr>
        <w:t>/2021 do dia 26 de Fevereiro de 2021</w:t>
      </w:r>
      <w:r w:rsidR="00D52280" w:rsidRPr="00D53AB5">
        <w:rPr>
          <w:rFonts w:ascii="Arial Narrow" w:hAnsi="Arial Narrow" w:cs="Times New Roman"/>
          <w:color w:val="000000" w:themeColor="text1"/>
          <w:sz w:val="24"/>
          <w:szCs w:val="24"/>
        </w:rPr>
        <w:t>, a fim de resguardar a saúde de todos os envolvidos nos processos licitatórios, tanto os servidores municipais</w:t>
      </w:r>
      <w:r w:rsidR="00D53AB5" w:rsidRPr="00D53A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(os quais </w:t>
      </w:r>
      <w:r w:rsidR="00D53AB5">
        <w:rPr>
          <w:rFonts w:ascii="Arial Narrow" w:hAnsi="Arial Narrow" w:cs="Times New Roman"/>
          <w:color w:val="auto"/>
          <w:sz w:val="24"/>
          <w:szCs w:val="24"/>
        </w:rPr>
        <w:t>alguns já estão infectados)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 quanto os representa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 xml:space="preserve">ntes das empresas licitantes, </w:t>
      </w:r>
      <w:r w:rsidR="00C9391B" w:rsidRPr="007B32DF">
        <w:rPr>
          <w:rFonts w:ascii="Arial Narrow" w:hAnsi="Arial Narrow" w:cs="Times New Roman"/>
          <w:color w:val="auto"/>
          <w:sz w:val="24"/>
          <w:szCs w:val="24"/>
        </w:rPr>
        <w:t>a Comissão Permanente de Licitações d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>o Município</w:t>
      </w:r>
      <w:r w:rsidR="00C9391B" w:rsidRPr="007B32DF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r w:rsidR="00D52280" w:rsidRPr="007B32DF">
        <w:rPr>
          <w:rFonts w:ascii="Arial Narrow" w:hAnsi="Arial Narrow" w:cs="Times New Roman"/>
          <w:b/>
          <w:bCs/>
          <w:color w:val="auto"/>
          <w:sz w:val="24"/>
          <w:szCs w:val="24"/>
        </w:rPr>
        <w:t>DECIDE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, por bem, </w:t>
      </w:r>
      <w:r w:rsidR="00980D0B" w:rsidRPr="007B32DF">
        <w:rPr>
          <w:rFonts w:ascii="Arial Narrow" w:hAnsi="Arial Narrow" w:cs="Times New Roman"/>
          <w:b/>
          <w:color w:val="auto"/>
          <w:sz w:val="24"/>
          <w:szCs w:val="24"/>
        </w:rPr>
        <w:t>SUSPENDER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 a sess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 xml:space="preserve">ão 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>pública do seguinte certame:</w:t>
      </w:r>
      <w:r w:rsidR="00705924" w:rsidRPr="007B32DF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D6F9A" w:rsidRPr="00D53AB5">
        <w:rPr>
          <w:rFonts w:ascii="Arial Narrow" w:hAnsi="Arial Narrow" w:cs="Times New Roman"/>
          <w:b/>
          <w:color w:val="auto"/>
          <w:sz w:val="24"/>
          <w:szCs w:val="24"/>
        </w:rPr>
        <w:t xml:space="preserve">Concorrência </w:t>
      </w:r>
      <w:r w:rsidR="00705924" w:rsidRPr="00D53AB5">
        <w:rPr>
          <w:rFonts w:ascii="Arial Narrow" w:hAnsi="Arial Narrow" w:cs="Times New Roman"/>
          <w:b/>
          <w:color w:val="auto"/>
          <w:sz w:val="24"/>
          <w:szCs w:val="24"/>
        </w:rPr>
        <w:t>n°</w:t>
      </w:r>
      <w:r w:rsidR="00C9391B" w:rsidRPr="00D53AB5">
        <w:rPr>
          <w:rFonts w:ascii="Arial Narrow" w:hAnsi="Arial Narrow" w:cs="Times New Roman"/>
          <w:b/>
          <w:color w:val="auto"/>
          <w:sz w:val="24"/>
          <w:szCs w:val="24"/>
        </w:rPr>
        <w:t xml:space="preserve"> 1</w:t>
      </w:r>
      <w:r w:rsidR="00705924" w:rsidRPr="00D53AB5">
        <w:rPr>
          <w:rFonts w:ascii="Arial Narrow" w:hAnsi="Arial Narrow" w:cs="Times New Roman"/>
          <w:b/>
          <w:color w:val="auto"/>
          <w:sz w:val="24"/>
          <w:szCs w:val="24"/>
        </w:rPr>
        <w:t>/202</w:t>
      </w:r>
      <w:r w:rsidR="008D6F9A" w:rsidRPr="00D53AB5">
        <w:rPr>
          <w:rFonts w:ascii="Arial Narrow" w:hAnsi="Arial Narrow" w:cs="Times New Roman"/>
          <w:b/>
          <w:color w:val="auto"/>
          <w:sz w:val="24"/>
          <w:szCs w:val="24"/>
        </w:rPr>
        <w:t>1</w:t>
      </w:r>
      <w:r w:rsidR="00705924" w:rsidRPr="007B32DF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>a qua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>l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 dever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>á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 ser redesignada oportunamente, através de avisos a ser publicados nos Diário</w:t>
      </w:r>
      <w:r w:rsidR="00F01DA4" w:rsidRPr="007B32DF">
        <w:rPr>
          <w:rFonts w:ascii="Arial Narrow" w:hAnsi="Arial Narrow" w:cs="Times New Roman"/>
          <w:color w:val="auto"/>
          <w:sz w:val="24"/>
          <w:szCs w:val="24"/>
        </w:rPr>
        <w:t xml:space="preserve">s Oficiais do Município 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 xml:space="preserve">de </w:t>
      </w:r>
      <w:r w:rsidR="00C9391B" w:rsidRPr="007B32DF">
        <w:rPr>
          <w:rFonts w:ascii="Arial Narrow" w:hAnsi="Arial Narrow" w:cs="Times New Roman"/>
          <w:color w:val="auto"/>
          <w:sz w:val="24"/>
          <w:szCs w:val="24"/>
        </w:rPr>
        <w:t>Mariópolis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>-Pr</w:t>
      </w:r>
      <w:r w:rsidR="00E77818" w:rsidRPr="007B32DF">
        <w:rPr>
          <w:rFonts w:ascii="Arial Narrow" w:hAnsi="Arial Narrow" w:cs="Times New Roman"/>
          <w:color w:val="auto"/>
          <w:sz w:val="24"/>
          <w:szCs w:val="24"/>
        </w:rPr>
        <w:t xml:space="preserve"> e no site oficial </w:t>
      </w:r>
      <w:r w:rsidR="00F01DA4" w:rsidRPr="007B32DF">
        <w:rPr>
          <w:rFonts w:ascii="Arial Narrow" w:hAnsi="Arial Narrow" w:cs="Times New Roman"/>
          <w:color w:val="auto"/>
          <w:sz w:val="24"/>
          <w:szCs w:val="24"/>
        </w:rPr>
        <w:t>desta municipalidade</w:t>
      </w:r>
      <w:r w:rsidR="00D52280" w:rsidRPr="007B32DF">
        <w:rPr>
          <w:rFonts w:ascii="Arial Narrow" w:hAnsi="Arial Narrow" w:cs="Times New Roman"/>
          <w:color w:val="auto"/>
          <w:sz w:val="24"/>
          <w:szCs w:val="24"/>
        </w:rPr>
        <w:t>.</w:t>
      </w:r>
    </w:p>
    <w:p w:rsidR="00DE1A1E" w:rsidRPr="007B32DF" w:rsidRDefault="00DE1A1E" w:rsidP="00DE1A1E">
      <w:pPr>
        <w:tabs>
          <w:tab w:val="left" w:pos="1276"/>
          <w:tab w:val="left" w:pos="1418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B92275" w:rsidRPr="007B32DF" w:rsidRDefault="00B92275" w:rsidP="00DE1A1E">
      <w:pPr>
        <w:tabs>
          <w:tab w:val="left" w:pos="1276"/>
          <w:tab w:val="left" w:pos="1418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922261" w:rsidRPr="007B32DF" w:rsidRDefault="00C9391B" w:rsidP="00C9391B">
      <w:pPr>
        <w:shd w:val="clear" w:color="auto" w:fill="FFFFFF"/>
        <w:tabs>
          <w:tab w:val="left" w:pos="2410"/>
          <w:tab w:val="left" w:pos="2552"/>
        </w:tabs>
        <w:spacing w:after="0" w:line="360" w:lineRule="auto"/>
        <w:ind w:left="0"/>
        <w:jc w:val="right"/>
        <w:rPr>
          <w:rFonts w:ascii="Arial Narrow" w:hAnsi="Arial Narrow" w:cs="Times New Roman"/>
          <w:color w:val="auto"/>
          <w:sz w:val="24"/>
          <w:szCs w:val="24"/>
        </w:rPr>
      </w:pPr>
      <w:r w:rsidRPr="007B32DF">
        <w:rPr>
          <w:rFonts w:ascii="Arial Narrow" w:hAnsi="Arial Narrow" w:cs="Times New Roman"/>
          <w:color w:val="auto"/>
          <w:sz w:val="24"/>
          <w:szCs w:val="24"/>
        </w:rPr>
        <w:t xml:space="preserve">Mariópolis - </w:t>
      </w:r>
      <w:r w:rsidR="00922261" w:rsidRPr="007B32DF">
        <w:rPr>
          <w:rFonts w:ascii="Arial Narrow" w:hAnsi="Arial Narrow" w:cs="Times New Roman"/>
          <w:color w:val="auto"/>
          <w:sz w:val="24"/>
          <w:szCs w:val="24"/>
        </w:rPr>
        <w:t>P</w:t>
      </w:r>
      <w:r w:rsidR="00033F48" w:rsidRPr="007B32DF">
        <w:rPr>
          <w:rFonts w:ascii="Arial Narrow" w:hAnsi="Arial Narrow" w:cs="Times New Roman"/>
          <w:color w:val="auto"/>
          <w:sz w:val="24"/>
          <w:szCs w:val="24"/>
        </w:rPr>
        <w:t>R</w:t>
      </w:r>
      <w:r w:rsidR="00922261" w:rsidRPr="007B32DF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>03</w:t>
      </w:r>
      <w:r w:rsidR="00922261" w:rsidRPr="007B32DF">
        <w:rPr>
          <w:rFonts w:ascii="Arial Narrow" w:hAnsi="Arial Narrow" w:cs="Times New Roman"/>
          <w:color w:val="auto"/>
          <w:sz w:val="24"/>
          <w:szCs w:val="24"/>
        </w:rPr>
        <w:t xml:space="preserve"> de </w:t>
      </w:r>
      <w:r w:rsidRPr="007B32DF">
        <w:rPr>
          <w:rFonts w:ascii="Arial Narrow" w:hAnsi="Arial Narrow" w:cs="Times New Roman"/>
          <w:color w:val="auto"/>
          <w:sz w:val="24"/>
          <w:szCs w:val="24"/>
        </w:rPr>
        <w:t>M</w:t>
      </w:r>
      <w:r w:rsidR="00922261" w:rsidRPr="007B32DF">
        <w:rPr>
          <w:rFonts w:ascii="Arial Narrow" w:hAnsi="Arial Narrow" w:cs="Times New Roman"/>
          <w:color w:val="auto"/>
          <w:sz w:val="24"/>
          <w:szCs w:val="24"/>
        </w:rPr>
        <w:t>arço de 202</w:t>
      </w:r>
      <w:r w:rsidR="008D6F9A">
        <w:rPr>
          <w:rFonts w:ascii="Arial Narrow" w:hAnsi="Arial Narrow" w:cs="Times New Roman"/>
          <w:color w:val="auto"/>
          <w:sz w:val="24"/>
          <w:szCs w:val="24"/>
        </w:rPr>
        <w:t>1</w:t>
      </w:r>
      <w:r w:rsidR="00922261" w:rsidRPr="007B32DF">
        <w:rPr>
          <w:rFonts w:ascii="Arial Narrow" w:hAnsi="Arial Narrow" w:cs="Times New Roman"/>
          <w:color w:val="auto"/>
          <w:sz w:val="24"/>
          <w:szCs w:val="24"/>
        </w:rPr>
        <w:t>.</w:t>
      </w:r>
    </w:p>
    <w:p w:rsidR="00D52280" w:rsidRPr="007B32DF" w:rsidRDefault="00D52280" w:rsidP="00DE1A1E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</w:p>
    <w:p w:rsidR="00C9391B" w:rsidRPr="007B32DF" w:rsidRDefault="00C9391B" w:rsidP="00DE1A1E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</w:p>
    <w:p w:rsidR="00B92275" w:rsidRPr="007B32DF" w:rsidRDefault="00B92275" w:rsidP="00DE1A1E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</w:p>
    <w:p w:rsidR="00C9391B" w:rsidRPr="007B32DF" w:rsidRDefault="00C9391B" w:rsidP="00922261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</w:p>
    <w:p w:rsidR="00DE1A1E" w:rsidRPr="007B32DF" w:rsidRDefault="00C9391B" w:rsidP="00922261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  <w:r w:rsidRPr="007B32DF">
        <w:rPr>
          <w:rFonts w:ascii="Arial Narrow" w:hAnsi="Arial Narrow" w:cs="Times New Roman"/>
          <w:b/>
          <w:lang w:val="pt-BR"/>
        </w:rPr>
        <w:t>_______________________________________________</w:t>
      </w:r>
    </w:p>
    <w:p w:rsidR="00922261" w:rsidRPr="007B32DF" w:rsidRDefault="008D6F9A" w:rsidP="00922261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  <w:r>
        <w:rPr>
          <w:rFonts w:ascii="Arial Narrow" w:hAnsi="Arial Narrow" w:cs="Times New Roman"/>
          <w:b/>
          <w:lang w:val="pt-BR"/>
        </w:rPr>
        <w:t>Leoni Espeditto Sangaleti</w:t>
      </w:r>
    </w:p>
    <w:p w:rsidR="00922261" w:rsidRPr="007B32DF" w:rsidRDefault="008D6F9A" w:rsidP="00922261">
      <w:pPr>
        <w:pStyle w:val="Corpodetexto"/>
        <w:jc w:val="center"/>
        <w:rPr>
          <w:rFonts w:ascii="Arial Narrow" w:hAnsi="Arial Narrow" w:cs="Times New Roman"/>
          <w:b/>
          <w:lang w:val="pt-BR"/>
        </w:rPr>
      </w:pPr>
      <w:r>
        <w:rPr>
          <w:rFonts w:ascii="Arial Narrow" w:hAnsi="Arial Narrow" w:cs="Times New Roman"/>
          <w:b/>
          <w:lang w:val="pt-BR"/>
        </w:rPr>
        <w:t>Presidente da Comissão de Licitação</w:t>
      </w:r>
    </w:p>
    <w:p w:rsidR="0043406F" w:rsidRDefault="0043406F" w:rsidP="008434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F74FA" w:rsidRPr="007B32DF" w:rsidRDefault="00FF74FA" w:rsidP="008434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8434F7" w:rsidRPr="007B32DF" w:rsidRDefault="008434F7" w:rsidP="007B32D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7B32DF" w:rsidRPr="007B32DF" w:rsidRDefault="007B32DF" w:rsidP="007B32DF">
      <w:pPr>
        <w:spacing w:after="0" w:line="240" w:lineRule="auto"/>
        <w:ind w:left="0"/>
        <w:jc w:val="center"/>
        <w:rPr>
          <w:rFonts w:ascii="Arial Narrow" w:hAnsi="Arial Narrow" w:cs="Courier New"/>
          <w:b/>
          <w:color w:val="000000"/>
          <w:sz w:val="24"/>
          <w:szCs w:val="24"/>
        </w:rPr>
      </w:pPr>
      <w:r w:rsidRPr="007B32DF">
        <w:rPr>
          <w:rFonts w:ascii="Arial Narrow" w:hAnsi="Arial Narrow" w:cs="Courier New"/>
          <w:b/>
          <w:color w:val="000000"/>
          <w:sz w:val="24"/>
          <w:szCs w:val="24"/>
        </w:rPr>
        <w:t>____________________________________</w:t>
      </w:r>
    </w:p>
    <w:p w:rsidR="007B32DF" w:rsidRPr="007B32DF" w:rsidRDefault="005A1E2E" w:rsidP="007B32DF">
      <w:pPr>
        <w:spacing w:after="0" w:line="240" w:lineRule="auto"/>
        <w:ind w:left="0"/>
        <w:jc w:val="center"/>
        <w:rPr>
          <w:rFonts w:ascii="Arial Narrow" w:hAnsi="Arial Narrow" w:cs="Courier New"/>
          <w:b/>
          <w:color w:val="000000"/>
          <w:sz w:val="24"/>
          <w:szCs w:val="24"/>
        </w:rPr>
      </w:pPr>
      <w:r>
        <w:rPr>
          <w:rFonts w:ascii="Arial Narrow" w:hAnsi="Arial Narrow" w:cs="Courier New"/>
          <w:b/>
          <w:color w:val="000000"/>
          <w:sz w:val="24"/>
          <w:szCs w:val="24"/>
        </w:rPr>
        <w:t>Mario Eduardo Lopes Paulek</w:t>
      </w:r>
    </w:p>
    <w:p w:rsidR="007B32DF" w:rsidRPr="007B32DF" w:rsidRDefault="007B32DF" w:rsidP="007B32DF">
      <w:pPr>
        <w:spacing w:after="0" w:line="240" w:lineRule="auto"/>
        <w:ind w:left="0"/>
        <w:jc w:val="center"/>
        <w:rPr>
          <w:rFonts w:ascii="Arial Narrow" w:hAnsi="Arial Narrow" w:cs="Courier New"/>
          <w:b/>
          <w:color w:val="000000"/>
          <w:sz w:val="24"/>
          <w:szCs w:val="24"/>
        </w:rPr>
      </w:pPr>
      <w:r w:rsidRPr="007B32DF">
        <w:rPr>
          <w:rFonts w:ascii="Arial Narrow" w:hAnsi="Arial Narrow" w:cs="Courier New"/>
          <w:b/>
          <w:color w:val="000000"/>
          <w:sz w:val="24"/>
          <w:szCs w:val="24"/>
        </w:rPr>
        <w:t>Prefeito Municipal</w:t>
      </w:r>
    </w:p>
    <w:p w:rsidR="007B32DF" w:rsidRPr="007B32DF" w:rsidRDefault="007B32DF" w:rsidP="008434F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E77818" w:rsidRPr="007B32DF" w:rsidRDefault="00E7781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sectPr w:rsidR="00E77818" w:rsidRPr="007B32DF" w:rsidSect="007B32DF">
      <w:headerReference w:type="default" r:id="rId6"/>
      <w:footerReference w:type="default" r:id="rId7"/>
      <w:pgSz w:w="11906" w:h="16838"/>
      <w:pgMar w:top="2268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C9" w:rsidRDefault="00CA74C9" w:rsidP="00CA74C9">
      <w:pPr>
        <w:spacing w:after="0" w:line="240" w:lineRule="auto"/>
      </w:pPr>
      <w:r>
        <w:separator/>
      </w:r>
    </w:p>
  </w:endnote>
  <w:endnote w:type="continuationSeparator" w:id="0">
    <w:p w:rsidR="00CA74C9" w:rsidRDefault="00CA74C9" w:rsidP="00CA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9" w:rsidRPr="00202818" w:rsidRDefault="00CA74C9" w:rsidP="00CA74C9">
    <w:pPr>
      <w:pStyle w:val="Rodap"/>
      <w:ind w:left="0"/>
    </w:pPr>
    <w:r w:rsidRPr="005667BD">
      <w:rPr>
        <w:color w:val="365F91"/>
        <w:sz w:val="14"/>
        <w:szCs w:val="18"/>
      </w:rPr>
      <w:t xml:space="preserve">Rua Seis, </w:t>
    </w:r>
    <w:r>
      <w:rPr>
        <w:color w:val="365F91"/>
        <w:sz w:val="14"/>
        <w:szCs w:val="18"/>
      </w:rPr>
      <w:t xml:space="preserve">nº </w:t>
    </w:r>
    <w:r w:rsidRPr="005667BD">
      <w:rPr>
        <w:color w:val="365F91"/>
        <w:sz w:val="14"/>
        <w:szCs w:val="18"/>
      </w:rPr>
      <w:t xml:space="preserve">1030 </w:t>
    </w:r>
    <w:r w:rsidRPr="005667BD">
      <w:rPr>
        <w:rFonts w:cs="Calibri"/>
        <w:color w:val="365F91"/>
        <w:sz w:val="14"/>
        <w:szCs w:val="18"/>
      </w:rPr>
      <w:t>●</w:t>
    </w:r>
    <w:r w:rsidRPr="005667BD">
      <w:rPr>
        <w:color w:val="365F91"/>
        <w:sz w:val="14"/>
        <w:szCs w:val="18"/>
      </w:rPr>
      <w:t xml:space="preserve"> Centro </w:t>
    </w:r>
    <w:r w:rsidRPr="005667BD">
      <w:rPr>
        <w:rFonts w:cs="Calibri"/>
        <w:color w:val="365F91"/>
        <w:sz w:val="14"/>
        <w:szCs w:val="18"/>
      </w:rPr>
      <w:t>●</w:t>
    </w:r>
    <w:r w:rsidRPr="005667BD">
      <w:rPr>
        <w:color w:val="365F91"/>
        <w:sz w:val="14"/>
        <w:szCs w:val="18"/>
      </w:rPr>
      <w:t xml:space="preserve"> CEP 85525-000 </w:t>
    </w:r>
    <w:r w:rsidRPr="005667BD">
      <w:rPr>
        <w:rFonts w:cs="Calibri"/>
        <w:color w:val="365F91"/>
        <w:sz w:val="14"/>
        <w:szCs w:val="18"/>
      </w:rPr>
      <w:t>●</w:t>
    </w:r>
    <w:r w:rsidRPr="005667BD">
      <w:rPr>
        <w:color w:val="365F91"/>
        <w:sz w:val="14"/>
        <w:szCs w:val="18"/>
      </w:rPr>
      <w:t xml:space="preserve"> Fone (46) 3226-8100 </w:t>
    </w:r>
    <w:r w:rsidRPr="005667BD">
      <w:rPr>
        <w:rFonts w:cs="Calibri"/>
        <w:color w:val="365F91"/>
        <w:sz w:val="14"/>
        <w:szCs w:val="18"/>
      </w:rPr>
      <w:t>●</w:t>
    </w:r>
    <w:r w:rsidRPr="005667BD">
      <w:rPr>
        <w:color w:val="365F91"/>
        <w:sz w:val="14"/>
        <w:szCs w:val="18"/>
      </w:rPr>
      <w:t xml:space="preserve"> Mariópolis – PR </w:t>
    </w:r>
    <w:r w:rsidRPr="005667BD">
      <w:rPr>
        <w:rFonts w:cs="Calibri"/>
        <w:color w:val="365F91"/>
        <w:sz w:val="14"/>
        <w:szCs w:val="18"/>
      </w:rPr>
      <w:t xml:space="preserve">●  </w:t>
    </w:r>
    <w:r w:rsidRPr="005667BD">
      <w:rPr>
        <w:color w:val="365F91"/>
        <w:sz w:val="14"/>
        <w:szCs w:val="18"/>
      </w:rPr>
      <w:t xml:space="preserve">www.mariopolis.com.br  </w:t>
    </w:r>
    <w:r w:rsidRPr="005667BD">
      <w:rPr>
        <w:rFonts w:cs="Calibri"/>
        <w:color w:val="365F91"/>
        <w:sz w:val="14"/>
        <w:szCs w:val="18"/>
      </w:rPr>
      <w:t xml:space="preserve">● </w:t>
    </w:r>
    <w:r w:rsidRPr="005667BD">
      <w:rPr>
        <w:color w:val="365F91"/>
        <w:sz w:val="14"/>
        <w:szCs w:val="18"/>
      </w:rPr>
      <w:t>CNPJ 76.995.323/0001-24</w:t>
    </w:r>
  </w:p>
  <w:p w:rsidR="00CA74C9" w:rsidRDefault="00CA74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C9" w:rsidRDefault="00CA74C9" w:rsidP="00CA74C9">
      <w:pPr>
        <w:spacing w:after="0" w:line="240" w:lineRule="auto"/>
      </w:pPr>
      <w:r>
        <w:separator/>
      </w:r>
    </w:p>
  </w:footnote>
  <w:footnote w:type="continuationSeparator" w:id="0">
    <w:p w:rsidR="00CA74C9" w:rsidRDefault="00CA74C9" w:rsidP="00CA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9" w:rsidRDefault="008D6F9A">
    <w:pPr>
      <w:pStyle w:val="Cabealho"/>
    </w:pPr>
    <w:r w:rsidRPr="008D6F9A">
      <w:rPr>
        <w:noProof/>
        <w:lang w:eastAsia="pt-BR"/>
      </w:rPr>
      <w:drawing>
        <wp:inline distT="0" distB="0" distL="0" distR="0">
          <wp:extent cx="3103880" cy="1058545"/>
          <wp:effectExtent l="0" t="0" r="1270" b="8255"/>
          <wp:docPr id="1" name="Imagem 1" descr="C:\Users\Francis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o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1"/>
    <w:rsid w:val="00033F48"/>
    <w:rsid w:val="0009410C"/>
    <w:rsid w:val="000B5C83"/>
    <w:rsid w:val="001621D0"/>
    <w:rsid w:val="00256F70"/>
    <w:rsid w:val="002C0C8C"/>
    <w:rsid w:val="002E46E7"/>
    <w:rsid w:val="0043406F"/>
    <w:rsid w:val="0045455E"/>
    <w:rsid w:val="00480DAF"/>
    <w:rsid w:val="005A1E2E"/>
    <w:rsid w:val="00705924"/>
    <w:rsid w:val="00745667"/>
    <w:rsid w:val="007B32DF"/>
    <w:rsid w:val="008434F7"/>
    <w:rsid w:val="008D6F9A"/>
    <w:rsid w:val="00922261"/>
    <w:rsid w:val="009665A5"/>
    <w:rsid w:val="00980D0B"/>
    <w:rsid w:val="00B92275"/>
    <w:rsid w:val="00C202B6"/>
    <w:rsid w:val="00C9391B"/>
    <w:rsid w:val="00CA74C9"/>
    <w:rsid w:val="00D52280"/>
    <w:rsid w:val="00D53AB5"/>
    <w:rsid w:val="00D95393"/>
    <w:rsid w:val="00DE1A1E"/>
    <w:rsid w:val="00E77818"/>
    <w:rsid w:val="00F01DA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C8A03-CF7D-4428-8E53-EB905E8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A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rPr>
      <w:b/>
      <w:bCs/>
      <w:smallCaps/>
      <w:color w:val="3E3D2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665A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92226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22261"/>
    <w:pPr>
      <w:widowControl w:val="0"/>
      <w:spacing w:after="0" w:line="240" w:lineRule="auto"/>
      <w:ind w:left="0"/>
    </w:pPr>
    <w:rPr>
      <w:rFonts w:ascii="Arial" w:eastAsia="Arial" w:hAnsi="Arial" w:cs="Arial"/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2261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A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4C9"/>
    <w:rPr>
      <w:color w:val="5A5A5A" w:themeColor="text1" w:themeTint="A5"/>
    </w:rPr>
  </w:style>
  <w:style w:type="paragraph" w:styleId="Rodap">
    <w:name w:val="footer"/>
    <w:basedOn w:val="Normal"/>
    <w:link w:val="RodapChar"/>
    <w:uiPriority w:val="99"/>
    <w:unhideWhenUsed/>
    <w:rsid w:val="00CA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4C9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Franciso</cp:lastModifiedBy>
  <cp:revision>20</cp:revision>
  <cp:lastPrinted>2020-03-20T15:03:00Z</cp:lastPrinted>
  <dcterms:created xsi:type="dcterms:W3CDTF">2020-03-20T18:02:00Z</dcterms:created>
  <dcterms:modified xsi:type="dcterms:W3CDTF">2021-03-03T13:09:00Z</dcterms:modified>
</cp:coreProperties>
</file>