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2F" w:rsidRPr="00F96564" w:rsidRDefault="00FE692F" w:rsidP="00797FC3">
      <w:pPr>
        <w:pStyle w:val="Ttulo1"/>
        <w:spacing w:line="360" w:lineRule="auto"/>
        <w:ind w:left="142" w:right="85"/>
        <w:rPr>
          <w:rFonts w:cs="Arial"/>
        </w:rPr>
      </w:pPr>
      <w:r w:rsidRPr="00F96564">
        <w:rPr>
          <w:rFonts w:cs="Arial"/>
        </w:rPr>
        <w:t>MEMORIAL DESCRITIVO</w:t>
      </w:r>
    </w:p>
    <w:p w:rsidR="00FE692F" w:rsidRPr="00F96564" w:rsidRDefault="00FE692F" w:rsidP="00797FC3">
      <w:pPr>
        <w:spacing w:line="360" w:lineRule="auto"/>
        <w:ind w:left="142"/>
        <w:rPr>
          <w:rFonts w:ascii="Arial" w:hAnsi="Arial" w:cs="Arial"/>
        </w:rPr>
      </w:pPr>
    </w:p>
    <w:p w:rsidR="00A4221D" w:rsidRPr="00F96564" w:rsidRDefault="00FE692F" w:rsidP="00797FC3">
      <w:pPr>
        <w:pStyle w:val="Ttulo2"/>
        <w:spacing w:line="360" w:lineRule="auto"/>
        <w:ind w:left="142" w:right="85"/>
        <w:jc w:val="both"/>
        <w:rPr>
          <w:rFonts w:cs="Arial"/>
          <w:sz w:val="20"/>
        </w:rPr>
      </w:pPr>
      <w:r w:rsidRPr="00F96564">
        <w:rPr>
          <w:rFonts w:cs="Arial"/>
          <w:sz w:val="20"/>
        </w:rPr>
        <w:t xml:space="preserve">OBRA: </w:t>
      </w:r>
      <w:r w:rsidR="00113B3A" w:rsidRPr="00F96564">
        <w:rPr>
          <w:rFonts w:cs="Arial"/>
          <w:sz w:val="20"/>
        </w:rPr>
        <w:t>Execução de Pista de Caminhada, Plantio de Grama Esmeralda</w:t>
      </w:r>
    </w:p>
    <w:p w:rsidR="00A4221D" w:rsidRPr="00F96564" w:rsidRDefault="00113B3A" w:rsidP="00797FC3">
      <w:pPr>
        <w:tabs>
          <w:tab w:val="left" w:pos="2580"/>
        </w:tabs>
        <w:spacing w:line="360" w:lineRule="auto"/>
        <w:ind w:left="142" w:right="85"/>
        <w:jc w:val="both"/>
        <w:rPr>
          <w:rFonts w:ascii="Arial" w:hAnsi="Arial" w:cs="Arial"/>
          <w:b/>
        </w:rPr>
      </w:pPr>
      <w:r w:rsidRPr="00F96564">
        <w:rPr>
          <w:rFonts w:ascii="Arial" w:hAnsi="Arial" w:cs="Arial"/>
          <w:b/>
        </w:rPr>
        <w:t>ENDEREÇO: Rua Alameda 09</w:t>
      </w:r>
    </w:p>
    <w:p w:rsidR="00FE692F" w:rsidRPr="00F96564" w:rsidRDefault="00FE692F" w:rsidP="00797FC3">
      <w:pPr>
        <w:tabs>
          <w:tab w:val="left" w:pos="2580"/>
        </w:tabs>
        <w:spacing w:line="360" w:lineRule="auto"/>
        <w:ind w:left="142" w:right="85"/>
        <w:jc w:val="both"/>
        <w:rPr>
          <w:rFonts w:ascii="Arial" w:hAnsi="Arial" w:cs="Arial"/>
          <w:b/>
        </w:rPr>
      </w:pPr>
      <w:r w:rsidRPr="00F96564">
        <w:rPr>
          <w:rFonts w:ascii="Arial" w:hAnsi="Arial" w:cs="Arial"/>
          <w:b/>
        </w:rPr>
        <w:t>MUNICÍPIO / UF: Mariópolis / Paraná</w:t>
      </w:r>
    </w:p>
    <w:p w:rsidR="00FE692F" w:rsidRPr="00F96564" w:rsidRDefault="00FE692F" w:rsidP="00797FC3">
      <w:pPr>
        <w:spacing w:line="360" w:lineRule="auto"/>
        <w:ind w:left="142" w:right="85"/>
        <w:jc w:val="both"/>
        <w:rPr>
          <w:rFonts w:ascii="Arial" w:hAnsi="Arial" w:cs="Arial"/>
          <w:b/>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OBSERVAÇÕES PRELIMINARES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F96564">
        <w:rPr>
          <w:rFonts w:ascii="Arial" w:hAnsi="Arial" w:cs="Arial"/>
        </w:rPr>
        <w:t>etc</w:t>
      </w:r>
      <w:proofErr w:type="spellEnd"/>
      <w:r w:rsidRPr="00F96564">
        <w:rPr>
          <w:rFonts w:ascii="Arial" w:hAnsi="Arial" w:cs="Arial"/>
        </w:rPr>
        <w:t xml:space="preserve">, e por todos os danos causados às obras e ou serviços, bem como a terceiros, reparando, consertando, substituindo, ressarcindo, </w:t>
      </w:r>
      <w:proofErr w:type="spellStart"/>
      <w:r w:rsidRPr="00F96564">
        <w:rPr>
          <w:rFonts w:ascii="Arial" w:hAnsi="Arial" w:cs="Arial"/>
        </w:rPr>
        <w:t>etc</w:t>
      </w:r>
      <w:proofErr w:type="spellEnd"/>
      <w:r w:rsidRPr="00F96564">
        <w:rPr>
          <w:rFonts w:ascii="Arial" w:hAnsi="Arial" w:cs="Arial"/>
        </w:rPr>
        <w:t>, os seus respectivos proprietários.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Quando houver dúvidas nos projetos, nas especificações, no memorial deverão ser consultados a FISCALIZAÇÃO e o engenheiro projetista para as definições.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Todos os serviços </w:t>
      </w:r>
      <w:proofErr w:type="spellStart"/>
      <w:r w:rsidRPr="00F96564">
        <w:rPr>
          <w:rFonts w:ascii="Arial" w:hAnsi="Arial" w:cs="Arial"/>
        </w:rPr>
        <w:t>subempreitados</w:t>
      </w:r>
      <w:proofErr w:type="spellEnd"/>
      <w:r w:rsidRPr="00F96564">
        <w:rPr>
          <w:rFonts w:ascii="Arial" w:hAnsi="Arial" w:cs="Arial"/>
        </w:rPr>
        <w:t>, desde que com autorização prévia do departamento de engenharia da Prefeitura Municipal, deverão ter ART de execução com comprovante de pagamento.</w:t>
      </w:r>
    </w:p>
    <w:p w:rsidR="00D1111C" w:rsidRPr="00F96564" w:rsidRDefault="00FE692F" w:rsidP="00797FC3">
      <w:pPr>
        <w:spacing w:line="360" w:lineRule="auto"/>
        <w:ind w:left="142"/>
        <w:jc w:val="both"/>
        <w:rPr>
          <w:rFonts w:ascii="Arial" w:hAnsi="Arial" w:cs="Arial"/>
        </w:rPr>
      </w:pPr>
      <w:r w:rsidRPr="00F96564">
        <w:rPr>
          <w:rFonts w:ascii="Arial" w:hAnsi="Arial" w:cs="Arial"/>
        </w:rPr>
        <w:tab/>
        <w:t>A empreiteira deverá instalar a placa de obra em local visível, a placa será em chapa galvanizada</w:t>
      </w:r>
      <w:r w:rsidR="004F2A06" w:rsidRPr="00F96564">
        <w:rPr>
          <w:rFonts w:ascii="Arial" w:hAnsi="Arial" w:cs="Arial"/>
        </w:rPr>
        <w:t xml:space="preserve"> º 22,</w:t>
      </w:r>
      <w:r w:rsidRPr="00F96564">
        <w:rPr>
          <w:rFonts w:ascii="Arial" w:hAnsi="Arial" w:cs="Arial"/>
        </w:rPr>
        <w:t xml:space="preserve"> nas dimensões de </w:t>
      </w:r>
      <w:r w:rsidR="00721D7A" w:rsidRPr="00F96564">
        <w:rPr>
          <w:rFonts w:ascii="Arial" w:hAnsi="Arial" w:cs="Arial"/>
        </w:rPr>
        <w:t>2,0</w:t>
      </w:r>
      <w:r w:rsidRPr="00F96564">
        <w:rPr>
          <w:rFonts w:ascii="Arial" w:hAnsi="Arial" w:cs="Arial"/>
        </w:rPr>
        <w:t>x</w:t>
      </w:r>
      <w:r w:rsidR="00113B3A" w:rsidRPr="00F96564">
        <w:rPr>
          <w:rFonts w:ascii="Arial" w:hAnsi="Arial" w:cs="Arial"/>
        </w:rPr>
        <w:t>1</w:t>
      </w:r>
      <w:r w:rsidRPr="00F96564">
        <w:rPr>
          <w:rFonts w:ascii="Arial" w:hAnsi="Arial" w:cs="Arial"/>
        </w:rPr>
        <w:t>,</w:t>
      </w:r>
      <w:r w:rsidR="00113B3A" w:rsidRPr="00F96564">
        <w:rPr>
          <w:rFonts w:ascii="Arial" w:hAnsi="Arial" w:cs="Arial"/>
        </w:rPr>
        <w:t>25</w:t>
      </w:r>
      <w:r w:rsidRPr="00F96564">
        <w:rPr>
          <w:rFonts w:ascii="Arial" w:hAnsi="Arial" w:cs="Arial"/>
        </w:rPr>
        <w:t xml:space="preserve">m, nesta placa será instalado adesivo em </w:t>
      </w:r>
      <w:proofErr w:type="spellStart"/>
      <w:r w:rsidRPr="00F96564">
        <w:rPr>
          <w:rFonts w:ascii="Arial" w:hAnsi="Arial" w:cs="Arial"/>
        </w:rPr>
        <w:t>pvc</w:t>
      </w:r>
      <w:proofErr w:type="spellEnd"/>
      <w:r w:rsidRPr="00F96564">
        <w:rPr>
          <w:rFonts w:ascii="Arial" w:hAnsi="Arial" w:cs="Arial"/>
        </w:rPr>
        <w:t xml:space="preserve"> com as informações conforme modelo padrão do Ministério d</w:t>
      </w:r>
      <w:r w:rsidR="00113B3A" w:rsidRPr="00F96564">
        <w:rPr>
          <w:rFonts w:ascii="Arial" w:hAnsi="Arial" w:cs="Arial"/>
        </w:rPr>
        <w:t>o Turismo</w:t>
      </w:r>
      <w:r w:rsidRPr="00F96564">
        <w:rPr>
          <w:rFonts w:ascii="Arial" w:hAnsi="Arial" w:cs="Arial"/>
        </w:rPr>
        <w:t>.</w:t>
      </w:r>
    </w:p>
    <w:p w:rsidR="00FE692F" w:rsidRPr="00F96564" w:rsidRDefault="00FE692F" w:rsidP="00797FC3">
      <w:pPr>
        <w:spacing w:line="360" w:lineRule="auto"/>
        <w:ind w:left="142"/>
        <w:jc w:val="both"/>
        <w:rPr>
          <w:rFonts w:ascii="Arial" w:hAnsi="Arial" w:cs="Arial"/>
        </w:rPr>
      </w:pPr>
      <w:r w:rsidRPr="00F96564">
        <w:rPr>
          <w:rFonts w:ascii="Arial" w:hAnsi="Arial" w:cs="Arial"/>
        </w:rPr>
        <w:tab/>
      </w: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OBJETO DA CONTRATAÇÃO</w:t>
      </w:r>
    </w:p>
    <w:p w:rsidR="00113B3A" w:rsidRPr="00F96564" w:rsidRDefault="00FE692F" w:rsidP="00797FC3">
      <w:pPr>
        <w:spacing w:line="360" w:lineRule="auto"/>
        <w:ind w:left="142"/>
        <w:jc w:val="both"/>
        <w:rPr>
          <w:rFonts w:ascii="Arial" w:hAnsi="Arial" w:cs="Arial"/>
        </w:rPr>
      </w:pPr>
      <w:r w:rsidRPr="00F96564">
        <w:rPr>
          <w:rFonts w:ascii="Arial" w:hAnsi="Arial" w:cs="Arial"/>
        </w:rPr>
        <w:tab/>
      </w:r>
      <w:r w:rsidR="00113B3A" w:rsidRPr="00F96564">
        <w:rPr>
          <w:rFonts w:ascii="Arial" w:hAnsi="Arial" w:cs="Arial"/>
        </w:rPr>
        <w:t>Será executada</w:t>
      </w:r>
      <w:r w:rsidR="008144EE">
        <w:rPr>
          <w:rFonts w:ascii="Arial" w:hAnsi="Arial" w:cs="Arial"/>
        </w:rPr>
        <w:t xml:space="preserve"> a</w:t>
      </w:r>
      <w:r w:rsidR="00113B3A" w:rsidRPr="00F96564">
        <w:rPr>
          <w:rFonts w:ascii="Arial" w:hAnsi="Arial" w:cs="Arial"/>
        </w:rPr>
        <w:t xml:space="preserve"> pista de caminhada ao entorno dos lagos, esta pista será executada em CBUQ, sobre uma camada de brita graduada compactada, com espessura de 15cm, sinalização horizontal, faixa com espessura de 10cm, na cor branca.</w:t>
      </w:r>
    </w:p>
    <w:p w:rsidR="00FE692F" w:rsidRDefault="00113B3A" w:rsidP="00797FC3">
      <w:pPr>
        <w:spacing w:line="360" w:lineRule="auto"/>
        <w:ind w:left="142" w:firstLine="566"/>
        <w:jc w:val="both"/>
        <w:rPr>
          <w:rFonts w:ascii="Arial" w:hAnsi="Arial" w:cs="Arial"/>
        </w:rPr>
      </w:pPr>
      <w:r w:rsidRPr="00F96564">
        <w:rPr>
          <w:rFonts w:ascii="Arial" w:hAnsi="Arial" w:cs="Arial"/>
        </w:rPr>
        <w:t>Plantio de grama esmeralda em leivas, nos locais indicados, construção de muro de pedra argamassada na parte interna do Lago 2, com altura de 1,20 metros, sendo que 30 cm, ficarão enterrados</w:t>
      </w:r>
      <w:r w:rsidR="008144EE">
        <w:rPr>
          <w:rFonts w:ascii="Arial" w:hAnsi="Arial" w:cs="Arial"/>
        </w:rPr>
        <w:t xml:space="preserve"> </w:t>
      </w:r>
      <w:r w:rsidR="008144EE">
        <w:rPr>
          <w:rFonts w:ascii="Arial" w:hAnsi="Arial" w:cs="Arial"/>
        </w:rPr>
        <w:lastRenderedPageBreak/>
        <w:t>no solo</w:t>
      </w:r>
      <w:r w:rsidRPr="00F96564">
        <w:rPr>
          <w:rFonts w:ascii="Arial" w:hAnsi="Arial" w:cs="Arial"/>
        </w:rPr>
        <w:t>; e construção de</w:t>
      </w:r>
      <w:r w:rsidR="008144EE">
        <w:rPr>
          <w:rFonts w:ascii="Arial" w:hAnsi="Arial" w:cs="Arial"/>
        </w:rPr>
        <w:t xml:space="preserve"> 02</w:t>
      </w:r>
      <w:r w:rsidRPr="00F96564">
        <w:rPr>
          <w:rFonts w:ascii="Arial" w:hAnsi="Arial" w:cs="Arial"/>
        </w:rPr>
        <w:t xml:space="preserve"> pilares em co</w:t>
      </w:r>
      <w:r w:rsidR="008144EE">
        <w:rPr>
          <w:rFonts w:ascii="Arial" w:hAnsi="Arial" w:cs="Arial"/>
        </w:rPr>
        <w:t>ncreto armado e portã</w:t>
      </w:r>
      <w:r w:rsidR="00104E25">
        <w:rPr>
          <w:rFonts w:ascii="Arial" w:hAnsi="Arial" w:cs="Arial"/>
        </w:rPr>
        <w:t>o metálico, no acesso ao parque e construção de ponte/passarela sobre espelho de água já existente.</w:t>
      </w:r>
    </w:p>
    <w:p w:rsidR="00104E25" w:rsidRPr="00F96564" w:rsidRDefault="00104E25" w:rsidP="00797FC3">
      <w:pPr>
        <w:spacing w:line="360" w:lineRule="auto"/>
        <w:ind w:left="142" w:firstLine="566"/>
        <w:jc w:val="both"/>
        <w:rPr>
          <w:rFonts w:ascii="Arial" w:hAnsi="Arial" w:cs="Arial"/>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PAVIMENTAÇÃO</w:t>
      </w:r>
    </w:p>
    <w:p w:rsidR="00FE692F" w:rsidRPr="00F96564" w:rsidRDefault="00113B3A" w:rsidP="00797FC3">
      <w:pPr>
        <w:spacing w:line="360" w:lineRule="auto"/>
        <w:ind w:left="142"/>
        <w:jc w:val="both"/>
        <w:rPr>
          <w:rFonts w:ascii="Arial" w:hAnsi="Arial" w:cs="Arial"/>
        </w:rPr>
      </w:pPr>
      <w:r w:rsidRPr="00F96564">
        <w:rPr>
          <w:rFonts w:ascii="Arial" w:hAnsi="Arial" w:cs="Arial"/>
        </w:rPr>
        <w:tab/>
        <w:t>A base para a</w:t>
      </w:r>
      <w:r w:rsidR="00FE692F" w:rsidRPr="00F96564">
        <w:rPr>
          <w:rFonts w:ascii="Arial" w:hAnsi="Arial" w:cs="Arial"/>
        </w:rPr>
        <w:t xml:space="preserve"> pavimentação</w:t>
      </w:r>
      <w:r w:rsidRPr="00F96564">
        <w:rPr>
          <w:rFonts w:ascii="Arial" w:hAnsi="Arial" w:cs="Arial"/>
        </w:rPr>
        <w:t xml:space="preserve"> da pista da caminhada esta compactada, o qual apresenta condições adequadas para o início da pavimentação da pista de caminhada.</w:t>
      </w:r>
    </w:p>
    <w:p w:rsidR="00FE692F" w:rsidRPr="00F96564" w:rsidRDefault="00FE692F" w:rsidP="00797FC3">
      <w:pPr>
        <w:spacing w:line="360" w:lineRule="auto"/>
        <w:ind w:left="142"/>
        <w:jc w:val="both"/>
        <w:rPr>
          <w:rFonts w:ascii="Arial" w:hAnsi="Arial" w:cs="Arial"/>
        </w:rPr>
      </w:pPr>
    </w:p>
    <w:p w:rsidR="00FE692F" w:rsidRPr="00F96564" w:rsidRDefault="00FE692F" w:rsidP="00797FC3">
      <w:pPr>
        <w:spacing w:line="360" w:lineRule="auto"/>
        <w:ind w:left="142"/>
        <w:jc w:val="both"/>
        <w:rPr>
          <w:rFonts w:ascii="Arial" w:hAnsi="Arial" w:cs="Arial"/>
          <w:b/>
        </w:rPr>
      </w:pPr>
      <w:r w:rsidRPr="00F96564">
        <w:rPr>
          <w:rFonts w:ascii="Arial" w:hAnsi="Arial" w:cs="Arial"/>
          <w:b/>
        </w:rPr>
        <w:tab/>
      </w:r>
      <w:r w:rsidR="00113B3A" w:rsidRPr="00F96564">
        <w:rPr>
          <w:rFonts w:ascii="Arial" w:hAnsi="Arial" w:cs="Arial"/>
          <w:b/>
        </w:rPr>
        <w:t>3</w:t>
      </w:r>
      <w:r w:rsidRPr="00F96564">
        <w:rPr>
          <w:rFonts w:ascii="Arial" w:hAnsi="Arial" w:cs="Arial"/>
          <w:b/>
        </w:rPr>
        <w:t xml:space="preserve">.1. </w:t>
      </w:r>
      <w:r w:rsidR="00113B3A" w:rsidRPr="00F96564">
        <w:rPr>
          <w:rFonts w:ascii="Arial" w:hAnsi="Arial" w:cs="Arial"/>
          <w:b/>
        </w:rPr>
        <w:t>Pista de Caminhada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Deverá ser executada toda pavimentação em CBUQ, sendo </w:t>
      </w:r>
      <w:r w:rsidR="00F338DF" w:rsidRPr="00F96564">
        <w:rPr>
          <w:rFonts w:ascii="Arial" w:hAnsi="Arial" w:cs="Arial"/>
        </w:rPr>
        <w:t>4</w:t>
      </w:r>
      <w:r w:rsidRPr="00F96564">
        <w:rPr>
          <w:rFonts w:ascii="Arial" w:hAnsi="Arial" w:cs="Arial"/>
        </w:rPr>
        <w:t>cm de espessura</w:t>
      </w:r>
      <w:r w:rsidR="00F338DF" w:rsidRPr="00F96564">
        <w:rPr>
          <w:rFonts w:ascii="Arial" w:hAnsi="Arial" w:cs="Arial"/>
        </w:rPr>
        <w:t xml:space="preserve"> de capa</w:t>
      </w:r>
      <w:r w:rsidRPr="00F96564">
        <w:rPr>
          <w:rFonts w:ascii="Arial" w:hAnsi="Arial" w:cs="Arial"/>
        </w:rPr>
        <w:t>.</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w:t>
      </w:r>
      <w:r w:rsidR="00F338DF" w:rsidRPr="00F96564">
        <w:rPr>
          <w:rFonts w:ascii="Arial" w:hAnsi="Arial" w:cs="Arial"/>
        </w:rPr>
        <w:t>s</w:t>
      </w:r>
      <w:r w:rsidRPr="00F96564">
        <w:rPr>
          <w:rFonts w:ascii="Arial" w:hAnsi="Arial" w:cs="Arial"/>
        </w:rPr>
        <w:t xml:space="preserve"> delimitaç</w:t>
      </w:r>
      <w:r w:rsidR="00F338DF" w:rsidRPr="00F96564">
        <w:rPr>
          <w:rFonts w:ascii="Arial" w:hAnsi="Arial" w:cs="Arial"/>
        </w:rPr>
        <w:t>ões</w:t>
      </w:r>
      <w:r w:rsidRPr="00F96564">
        <w:rPr>
          <w:rFonts w:ascii="Arial" w:hAnsi="Arial" w:cs="Arial"/>
        </w:rPr>
        <w:t xml:space="preserve"> das</w:t>
      </w:r>
      <w:r w:rsidR="00F338DF" w:rsidRPr="00F96564">
        <w:rPr>
          <w:rFonts w:ascii="Arial" w:hAnsi="Arial" w:cs="Arial"/>
        </w:rPr>
        <w:t xml:space="preserve"> extremidades serão com </w:t>
      </w:r>
      <w:r w:rsidRPr="00F96564">
        <w:rPr>
          <w:rFonts w:ascii="Arial" w:hAnsi="Arial" w:cs="Arial"/>
        </w:rPr>
        <w:t>pintura das faixas contínuas.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 pavimentação asfáltica em CBUQ a ser executada será composta das seguintes fases:</w:t>
      </w:r>
    </w:p>
    <w:p w:rsidR="00F338DF" w:rsidRPr="00F96564" w:rsidRDefault="00F338DF" w:rsidP="00797FC3">
      <w:pPr>
        <w:spacing w:line="360" w:lineRule="auto"/>
        <w:ind w:left="142"/>
        <w:jc w:val="both"/>
        <w:rPr>
          <w:rFonts w:ascii="Arial" w:hAnsi="Arial" w:cs="Arial"/>
        </w:rPr>
      </w:pPr>
      <w:r w:rsidRPr="00F96564">
        <w:rPr>
          <w:rFonts w:ascii="Arial" w:hAnsi="Arial" w:cs="Arial"/>
        </w:rPr>
        <w:tab/>
        <w:t>- Aplicação da brita graduada, com espessura de 15cm, compactada</w:t>
      </w:r>
      <w:r w:rsidR="008144EE">
        <w:rPr>
          <w:rFonts w:ascii="Arial" w:hAnsi="Arial" w:cs="Arial"/>
        </w:rPr>
        <w:t>, esta camada será executada em toda a pista de caminhada e vai exceder 50cm de cada lado da pista, que servirá de suporte a pista</w:t>
      </w:r>
    </w:p>
    <w:p w:rsidR="00F338DF" w:rsidRPr="00F96564" w:rsidRDefault="00F338DF" w:rsidP="00797FC3">
      <w:pPr>
        <w:spacing w:line="360" w:lineRule="auto"/>
        <w:ind w:left="142" w:firstLine="566"/>
        <w:jc w:val="both"/>
        <w:rPr>
          <w:rFonts w:ascii="Arial" w:hAnsi="Arial" w:cs="Arial"/>
        </w:rPr>
      </w:pPr>
      <w:r w:rsidRPr="00F96564">
        <w:rPr>
          <w:rFonts w:ascii="Arial" w:hAnsi="Arial" w:cs="Arial"/>
        </w:rPr>
        <w:t>- Imprimação com CM-30, em toda base da brita graduada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Pintura de ligação RR-</w:t>
      </w:r>
      <w:r w:rsidR="00F338DF" w:rsidRPr="00F96564">
        <w:rPr>
          <w:rFonts w:ascii="Arial" w:hAnsi="Arial" w:cs="Arial"/>
        </w:rPr>
        <w:t>2</w:t>
      </w:r>
      <w:r w:rsidRPr="00F96564">
        <w:rPr>
          <w:rFonts w:ascii="Arial" w:hAnsi="Arial" w:cs="Arial"/>
        </w:rPr>
        <w:t>C,</w:t>
      </w:r>
      <w:r w:rsidR="00F338DF" w:rsidRPr="00F96564">
        <w:rPr>
          <w:rFonts w:ascii="Arial" w:hAnsi="Arial" w:cs="Arial"/>
        </w:rPr>
        <w:t xml:space="preserve"> na parte que receberá o CBUQ</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Execução d</w:t>
      </w:r>
      <w:r w:rsidR="00F338DF" w:rsidRPr="00F96564">
        <w:rPr>
          <w:rFonts w:ascii="Arial" w:hAnsi="Arial" w:cs="Arial"/>
        </w:rPr>
        <w:t xml:space="preserve">a capa </w:t>
      </w:r>
      <w:r w:rsidRPr="00F96564">
        <w:rPr>
          <w:rFonts w:ascii="Arial" w:hAnsi="Arial" w:cs="Arial"/>
        </w:rPr>
        <w:t xml:space="preserve">com espessura de </w:t>
      </w:r>
      <w:r w:rsidR="00F338DF" w:rsidRPr="00F96564">
        <w:rPr>
          <w:rFonts w:ascii="Arial" w:hAnsi="Arial" w:cs="Arial"/>
        </w:rPr>
        <w:t>4</w:t>
      </w:r>
      <w:r w:rsidRPr="00F96564">
        <w:rPr>
          <w:rFonts w:ascii="Arial" w:hAnsi="Arial" w:cs="Arial"/>
        </w:rPr>
        <w:t>cm</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Execução da pintura das faixas de sinalização horizontal.</w:t>
      </w:r>
    </w:p>
    <w:p w:rsidR="00C421C0" w:rsidRPr="00F96564" w:rsidRDefault="00C421C0" w:rsidP="00797FC3">
      <w:pPr>
        <w:spacing w:line="360" w:lineRule="auto"/>
        <w:ind w:left="142"/>
        <w:jc w:val="both"/>
        <w:rPr>
          <w:rFonts w:ascii="Arial" w:hAnsi="Arial" w:cs="Arial"/>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IMPRIMAÇÃO</w:t>
      </w:r>
    </w:p>
    <w:p w:rsidR="00F338DF" w:rsidRPr="00F96564" w:rsidRDefault="00F338DF" w:rsidP="00797FC3">
      <w:pPr>
        <w:spacing w:line="360" w:lineRule="auto"/>
        <w:ind w:left="142" w:firstLine="566"/>
        <w:jc w:val="both"/>
        <w:rPr>
          <w:rFonts w:ascii="Arial" w:hAnsi="Arial" w:cs="Arial"/>
        </w:rPr>
      </w:pPr>
      <w:r w:rsidRPr="00F96564">
        <w:rPr>
          <w:rFonts w:ascii="Arial" w:hAnsi="Arial" w:cs="Arial"/>
        </w:rPr>
        <w:t>Consiste na aplicação de uma camada de material betuminoso, o ligante utilizado para execução do serviço será o CM-30, 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rsidR="00EA7A2E" w:rsidRPr="00F96564" w:rsidRDefault="00F338DF" w:rsidP="00797FC3">
      <w:pPr>
        <w:spacing w:line="360" w:lineRule="auto"/>
        <w:ind w:left="142"/>
        <w:jc w:val="both"/>
        <w:rPr>
          <w:rFonts w:ascii="Arial" w:hAnsi="Arial" w:cs="Arial"/>
        </w:rPr>
      </w:pPr>
      <w:r w:rsidRPr="00F96564">
        <w:rPr>
          <w:rFonts w:ascii="Arial" w:hAnsi="Arial" w:cs="Arial"/>
        </w:rPr>
        <w:tab/>
        <w:t>A distribuição do ligante deve ser feita por carros equipados com bomba reguladora de pressão e sistema completa de aquecimento, que permitam a aplicação do material betuminoso em quantidade uniforme.</w:t>
      </w:r>
    </w:p>
    <w:p w:rsidR="00F338DF" w:rsidRPr="00F96564" w:rsidRDefault="00F338DF" w:rsidP="00797FC3">
      <w:pPr>
        <w:spacing w:line="360" w:lineRule="auto"/>
        <w:ind w:left="142" w:firstLine="566"/>
        <w:jc w:val="both"/>
        <w:rPr>
          <w:rFonts w:ascii="Arial" w:hAnsi="Arial" w:cs="Arial"/>
        </w:rPr>
      </w:pPr>
      <w:r w:rsidRPr="00F96564">
        <w:rPr>
          <w:rFonts w:ascii="Arial" w:hAnsi="Arial" w:cs="Arial"/>
        </w:rPr>
        <w:t xml:space="preserve">A taxa utilizada para trabalho será de </w:t>
      </w:r>
      <w:r w:rsidR="00EA7A2E" w:rsidRPr="00F96564">
        <w:rPr>
          <w:rFonts w:ascii="Arial" w:hAnsi="Arial" w:cs="Arial"/>
        </w:rPr>
        <w:t>1</w:t>
      </w:r>
      <w:r w:rsidRPr="00F96564">
        <w:rPr>
          <w:rFonts w:ascii="Arial" w:hAnsi="Arial" w:cs="Arial"/>
        </w:rPr>
        <w:t>,</w:t>
      </w:r>
      <w:r w:rsidR="00EA7A2E" w:rsidRPr="00F96564">
        <w:rPr>
          <w:rFonts w:ascii="Arial" w:hAnsi="Arial" w:cs="Arial"/>
        </w:rPr>
        <w:t>2</w:t>
      </w:r>
      <w:r w:rsidRPr="00F96564">
        <w:rPr>
          <w:rFonts w:ascii="Arial" w:hAnsi="Arial" w:cs="Arial"/>
        </w:rPr>
        <w:t xml:space="preserve"> l/m², tornando-se os parâmetros recomendados pelas especificações de serviço do DNER/PR ES-P 17/17.</w:t>
      </w:r>
    </w:p>
    <w:p w:rsidR="00F338DF" w:rsidRPr="00F96564" w:rsidRDefault="00FE692F" w:rsidP="00797FC3">
      <w:pPr>
        <w:spacing w:line="360" w:lineRule="auto"/>
        <w:ind w:left="142"/>
        <w:jc w:val="both"/>
        <w:rPr>
          <w:rFonts w:ascii="Arial" w:hAnsi="Arial" w:cs="Arial"/>
        </w:rPr>
      </w:pPr>
      <w:r w:rsidRPr="00F96564">
        <w:rPr>
          <w:rFonts w:ascii="Arial" w:hAnsi="Arial" w:cs="Arial"/>
        </w:rPr>
        <w:tab/>
      </w:r>
    </w:p>
    <w:p w:rsidR="00EA7A2E" w:rsidRPr="00F96564" w:rsidRDefault="00EA7A2E"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PINTURA DE LIGAÇÃO</w:t>
      </w:r>
    </w:p>
    <w:p w:rsidR="00EA7A2E" w:rsidRPr="00F96564" w:rsidRDefault="00EA7A2E" w:rsidP="00797FC3">
      <w:pPr>
        <w:spacing w:line="360" w:lineRule="auto"/>
        <w:ind w:left="142" w:firstLine="566"/>
        <w:jc w:val="both"/>
        <w:rPr>
          <w:rFonts w:ascii="Arial" w:hAnsi="Arial" w:cs="Arial"/>
        </w:rPr>
      </w:pPr>
      <w:r w:rsidRPr="00F96564">
        <w:rPr>
          <w:rFonts w:ascii="Arial" w:hAnsi="Arial" w:cs="Arial"/>
        </w:rPr>
        <w:t>Consiste na aplicação de uma camada de material betuminoso sobre a superfície de base existente, antes da execução do revestimento betuminoso, com finalidade de aumentar a coesão da superfície da base, pela penetração do material betuminoso empregado, bem como promover condições de aderência entre a base e o revestimento e impermeabilizar a base.</w:t>
      </w:r>
    </w:p>
    <w:p w:rsidR="00EA7A2E" w:rsidRPr="00F96564" w:rsidRDefault="00EA7A2E" w:rsidP="00797FC3">
      <w:pPr>
        <w:spacing w:line="360" w:lineRule="auto"/>
        <w:ind w:left="142" w:firstLine="566"/>
        <w:jc w:val="both"/>
        <w:rPr>
          <w:rFonts w:ascii="Arial" w:hAnsi="Arial" w:cs="Arial"/>
        </w:rPr>
      </w:pPr>
      <w:r w:rsidRPr="00F96564">
        <w:rPr>
          <w:rFonts w:ascii="Arial" w:hAnsi="Arial" w:cs="Arial"/>
        </w:rPr>
        <w:lastRenderedPageBreak/>
        <w:t>A distribuição do ligante deve ser feita por carros equipados com bomba reguladora de pressão e sistema completa de aquecimento, que permitam a aplicação do material betuminoso em quantidade uniforme.</w:t>
      </w:r>
    </w:p>
    <w:p w:rsidR="00EA7A2E" w:rsidRDefault="00EA7A2E" w:rsidP="00797FC3">
      <w:pPr>
        <w:spacing w:line="360" w:lineRule="auto"/>
        <w:ind w:left="142" w:firstLine="566"/>
        <w:jc w:val="both"/>
        <w:rPr>
          <w:rFonts w:ascii="Arial" w:hAnsi="Arial" w:cs="Arial"/>
        </w:rPr>
      </w:pPr>
      <w:r w:rsidRPr="00F96564">
        <w:rPr>
          <w:rFonts w:ascii="Arial" w:hAnsi="Arial" w:cs="Arial"/>
        </w:rPr>
        <w:t>A taxa normal de trabalho situa-se em 0,5 l/m², tornando-se os parâmetros recomendados pela especificação de serviço do DNER.</w:t>
      </w:r>
    </w:p>
    <w:p w:rsidR="00104E25" w:rsidRPr="00F96564" w:rsidRDefault="00104E25" w:rsidP="00797FC3">
      <w:pPr>
        <w:spacing w:line="360" w:lineRule="auto"/>
        <w:ind w:left="142" w:firstLine="566"/>
        <w:jc w:val="both"/>
        <w:rPr>
          <w:rFonts w:ascii="Arial" w:hAnsi="Arial" w:cs="Arial"/>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 xml:space="preserve">CONCRETO </w:t>
      </w:r>
      <w:r w:rsidR="00EA7A2E" w:rsidRPr="00F96564">
        <w:rPr>
          <w:rFonts w:ascii="Arial" w:hAnsi="Arial" w:cs="Arial"/>
          <w:b/>
        </w:rPr>
        <w:t xml:space="preserve">BETUMINOSO </w:t>
      </w:r>
      <w:r w:rsidRPr="00F96564">
        <w:rPr>
          <w:rFonts w:ascii="Arial" w:hAnsi="Arial" w:cs="Arial"/>
          <w:b/>
        </w:rPr>
        <w:t>USINADO A QUENTE</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O concreto betuminoso consistirá de uma camada de mistura compreendendo agregado, asfalto e </w:t>
      </w:r>
      <w:proofErr w:type="spellStart"/>
      <w:r w:rsidRPr="00F96564">
        <w:rPr>
          <w:rFonts w:ascii="Arial" w:hAnsi="Arial" w:cs="Arial"/>
        </w:rPr>
        <w:t>filler</w:t>
      </w:r>
      <w:proofErr w:type="spellEnd"/>
      <w:r w:rsidRPr="00F96564">
        <w:rPr>
          <w:rFonts w:ascii="Arial" w:hAnsi="Arial" w:cs="Arial"/>
        </w:rPr>
        <w:t xml:space="preserve"> devidamente dosada, misturada e homogeneizada em usina, espalhada e comprimida a quente.</w:t>
      </w:r>
    </w:p>
    <w:p w:rsidR="00FE692F" w:rsidRPr="00F96564" w:rsidRDefault="00FE692F" w:rsidP="00797FC3">
      <w:pPr>
        <w:spacing w:line="360" w:lineRule="auto"/>
        <w:ind w:left="142"/>
        <w:jc w:val="both"/>
        <w:rPr>
          <w:rFonts w:ascii="Arial" w:hAnsi="Arial" w:cs="Arial"/>
        </w:rPr>
      </w:pPr>
      <w:r w:rsidRPr="00F96564">
        <w:rPr>
          <w:rFonts w:ascii="Arial" w:hAnsi="Arial" w:cs="Arial"/>
        </w:rPr>
        <w:tab/>
        <w:t>Sobre a base imprimada, a mistura será espalhada, de modo a apresentar, quando comprimida, a espessura do projeto.</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As misturas devem atender às especificações da relação betume/vazios ou aos valores mínimos de vazios do agregado mineral, dados pela linha inclinada do ábaco página 4/9 DNER-ES-P 22-71 das Especificações Gerais Para Obras Rodoviárias do DNER.</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 O equipamento para espalhamento e acabamento deverá ser constituído de </w:t>
      </w:r>
      <w:proofErr w:type="spellStart"/>
      <w:r w:rsidRPr="00F96564">
        <w:rPr>
          <w:rFonts w:ascii="Arial" w:hAnsi="Arial" w:cs="Arial"/>
        </w:rPr>
        <w:t>pavimentadoras</w:t>
      </w:r>
      <w:proofErr w:type="spellEnd"/>
      <w:r w:rsidRPr="00F96564">
        <w:rPr>
          <w:rFonts w:ascii="Arial" w:hAnsi="Arial" w:cs="Arial"/>
        </w:rPr>
        <w:t xml:space="preserve"> automotrizes, capazes de espalhar e conformar a mistura no alinhamento, cotas e abaulamento requeridos. As acabadoras deverão ser equipadas com parafusos sem fim, parra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F96564">
        <w:rPr>
          <w:rFonts w:ascii="Arial" w:hAnsi="Arial" w:cs="Arial"/>
        </w:rPr>
        <w:t>autopropulsores</w:t>
      </w:r>
      <w:proofErr w:type="spellEnd"/>
      <w:r w:rsidRPr="00F96564">
        <w:rPr>
          <w:rFonts w:ascii="Arial" w:hAnsi="Arial" w:cs="Arial"/>
        </w:rPr>
        <w:t>, devem ser dotados de pneus que permitam a calibragem de 35 a 120 libras por polegada quadrada.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O equipamento em operação deve ser suficiente para comprimir a mistura à densidade requerida, enquanto está se encontrar em condições de trabalhabilidade.</w:t>
      </w:r>
    </w:p>
    <w:p w:rsidR="00FE692F" w:rsidRPr="00F96564" w:rsidRDefault="00FE692F" w:rsidP="00797FC3">
      <w:pPr>
        <w:spacing w:line="360" w:lineRule="auto"/>
        <w:ind w:left="142"/>
        <w:jc w:val="both"/>
        <w:rPr>
          <w:rFonts w:ascii="Arial" w:hAnsi="Arial" w:cs="Arial"/>
        </w:rPr>
      </w:pPr>
      <w:r w:rsidRPr="00F96564">
        <w:rPr>
          <w:rFonts w:ascii="Arial" w:hAnsi="Arial" w:cs="Arial"/>
        </w:rPr>
        <w:tab/>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 distribuição do CBUQ deve ser feita por máquinas acabadoras, conforme já descrito.</w:t>
      </w:r>
    </w:p>
    <w:p w:rsidR="00FE692F" w:rsidRPr="00F96564" w:rsidRDefault="00FE692F" w:rsidP="00797FC3">
      <w:pPr>
        <w:spacing w:line="360" w:lineRule="auto"/>
        <w:ind w:left="142"/>
        <w:jc w:val="both"/>
        <w:rPr>
          <w:rFonts w:ascii="Arial" w:hAnsi="Arial" w:cs="Arial"/>
        </w:rPr>
      </w:pPr>
      <w:r w:rsidRPr="00F96564">
        <w:rPr>
          <w:rFonts w:ascii="Arial" w:hAnsi="Arial" w:cs="Arial"/>
        </w:rPr>
        <w:tab/>
        <w:t>Caso ocorram irregularidades na superfície da camada, estas deverão ser sanadas pela adição manual de CBUQ, sendo o espalhamento efetuado por meio de ancinhos e rodos metálicos.</w:t>
      </w:r>
    </w:p>
    <w:p w:rsidR="00F338DF" w:rsidRPr="00F96564" w:rsidRDefault="00F338DF" w:rsidP="00797FC3">
      <w:pPr>
        <w:spacing w:line="360" w:lineRule="auto"/>
        <w:ind w:left="142"/>
        <w:jc w:val="both"/>
        <w:rPr>
          <w:rFonts w:ascii="Arial" w:hAnsi="Arial" w:cs="Arial"/>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SINALIZAÇÃO HORIZONTAL</w:t>
      </w:r>
    </w:p>
    <w:p w:rsidR="00FE692F" w:rsidRPr="00F96564" w:rsidRDefault="00FE692F" w:rsidP="00797FC3">
      <w:pPr>
        <w:spacing w:line="360" w:lineRule="auto"/>
        <w:ind w:left="142"/>
        <w:jc w:val="both"/>
        <w:rPr>
          <w:rFonts w:ascii="Arial" w:hAnsi="Arial" w:cs="Arial"/>
        </w:rPr>
      </w:pPr>
      <w:r w:rsidRPr="00F96564">
        <w:rPr>
          <w:rFonts w:ascii="Arial" w:hAnsi="Arial" w:cs="Arial"/>
        </w:rPr>
        <w:tab/>
        <w:t>Será executada a sinalização horizontal da pista de</w:t>
      </w:r>
      <w:r w:rsidR="00EA7A2E" w:rsidRPr="00F96564">
        <w:rPr>
          <w:rFonts w:ascii="Arial" w:hAnsi="Arial" w:cs="Arial"/>
        </w:rPr>
        <w:t xml:space="preserve"> caminhada</w:t>
      </w:r>
      <w:r w:rsidRPr="00F96564">
        <w:rPr>
          <w:rFonts w:ascii="Arial" w:hAnsi="Arial" w:cs="Arial"/>
        </w:rPr>
        <w:t xml:space="preserve"> (</w:t>
      </w:r>
      <w:r w:rsidR="00EA7A2E" w:rsidRPr="00F96564">
        <w:rPr>
          <w:rFonts w:ascii="Arial" w:hAnsi="Arial" w:cs="Arial"/>
        </w:rPr>
        <w:t>bordos da pista</w:t>
      </w:r>
      <w:r w:rsidRPr="00F96564">
        <w:rPr>
          <w:rFonts w:ascii="Arial" w:hAnsi="Arial" w:cs="Arial"/>
        </w:rPr>
        <w:t>)</w:t>
      </w:r>
      <w:r w:rsidR="00EA7A2E" w:rsidRPr="00F96564">
        <w:rPr>
          <w:rFonts w:ascii="Arial" w:hAnsi="Arial" w:cs="Arial"/>
        </w:rPr>
        <w:t>, serão executadas na cor branca, largura de 10cm</w:t>
      </w:r>
      <w:r w:rsidRPr="00F96564">
        <w:rPr>
          <w:rFonts w:ascii="Arial" w:hAnsi="Arial" w:cs="Arial"/>
        </w:rPr>
        <w:t>.</w:t>
      </w:r>
    </w:p>
    <w:p w:rsidR="00C421C0" w:rsidRPr="00F96564" w:rsidRDefault="00FE692F" w:rsidP="00797FC3">
      <w:pPr>
        <w:spacing w:line="360" w:lineRule="auto"/>
        <w:ind w:left="142"/>
        <w:jc w:val="both"/>
        <w:rPr>
          <w:rFonts w:ascii="Arial" w:hAnsi="Arial" w:cs="Arial"/>
        </w:rPr>
      </w:pPr>
      <w:r w:rsidRPr="00F96564">
        <w:rPr>
          <w:rFonts w:ascii="Arial" w:hAnsi="Arial" w:cs="Arial"/>
        </w:rPr>
        <w:tab/>
      </w: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lastRenderedPageBreak/>
        <w:t>OBSERVAÇÕES FINAIS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A – Pavimento – revestimento – especificação de serviço do DER-PR.</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B – Pavimento pintura de ligação – verificar especificação de serviço DER-PR.</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 C – Composição da mistura para </w:t>
      </w:r>
      <w:proofErr w:type="spellStart"/>
      <w:r w:rsidRPr="00F96564">
        <w:rPr>
          <w:rFonts w:ascii="Arial" w:hAnsi="Arial" w:cs="Arial"/>
        </w:rPr>
        <w:t>reperfilamento</w:t>
      </w:r>
      <w:proofErr w:type="spellEnd"/>
      <w:r w:rsidRPr="00F96564">
        <w:rPr>
          <w:rFonts w:ascii="Arial" w:hAnsi="Arial" w:cs="Arial"/>
        </w:rPr>
        <w:t xml:space="preserve"> e o revestimento deve-se atender os requisitos da faixa “C”, de acordo com as especificações de serviço DER-PR.</w:t>
      </w:r>
    </w:p>
    <w:p w:rsidR="00EA7A2E" w:rsidRPr="00F96564" w:rsidRDefault="00EA7A2E" w:rsidP="00797FC3">
      <w:pPr>
        <w:spacing w:line="360" w:lineRule="auto"/>
        <w:ind w:left="142"/>
        <w:jc w:val="both"/>
        <w:rPr>
          <w:rFonts w:ascii="Arial" w:hAnsi="Arial" w:cs="Arial"/>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MATERIAL</w:t>
      </w:r>
    </w:p>
    <w:p w:rsidR="00FE692F" w:rsidRPr="00F96564" w:rsidRDefault="00FE692F" w:rsidP="00797FC3">
      <w:pPr>
        <w:spacing w:line="360" w:lineRule="auto"/>
        <w:ind w:left="142"/>
        <w:jc w:val="both"/>
        <w:rPr>
          <w:rFonts w:ascii="Arial" w:hAnsi="Arial" w:cs="Arial"/>
          <w:b/>
        </w:rPr>
      </w:pPr>
      <w:r w:rsidRPr="00F96564">
        <w:rPr>
          <w:rFonts w:ascii="Arial" w:hAnsi="Arial" w:cs="Arial"/>
          <w:b/>
        </w:rPr>
        <w:tab/>
      </w:r>
      <w:r w:rsidR="008144EE">
        <w:rPr>
          <w:rFonts w:ascii="Arial" w:hAnsi="Arial" w:cs="Arial"/>
          <w:b/>
        </w:rPr>
        <w:t>9</w:t>
      </w:r>
      <w:r w:rsidRPr="00F96564">
        <w:rPr>
          <w:rFonts w:ascii="Arial" w:hAnsi="Arial" w:cs="Arial"/>
          <w:b/>
        </w:rPr>
        <w:t>.1. Ligante Asfáltico</w:t>
      </w:r>
    </w:p>
    <w:p w:rsidR="00FE692F" w:rsidRPr="00F96564" w:rsidRDefault="00FE692F" w:rsidP="00797FC3">
      <w:pPr>
        <w:spacing w:line="360" w:lineRule="auto"/>
        <w:ind w:left="142"/>
        <w:jc w:val="both"/>
        <w:rPr>
          <w:rFonts w:ascii="Arial" w:hAnsi="Arial" w:cs="Arial"/>
        </w:rPr>
      </w:pPr>
      <w:r w:rsidRPr="00F96564">
        <w:rPr>
          <w:rFonts w:ascii="Arial" w:hAnsi="Arial" w:cs="Arial"/>
        </w:rPr>
        <w:t>Conforme as especificações de serviço DER-PR.</w:t>
      </w:r>
    </w:p>
    <w:p w:rsidR="00FE692F" w:rsidRPr="00F96564" w:rsidRDefault="00FE692F" w:rsidP="00797FC3">
      <w:pPr>
        <w:spacing w:line="360" w:lineRule="auto"/>
        <w:ind w:left="142"/>
        <w:jc w:val="both"/>
        <w:rPr>
          <w:rFonts w:ascii="Arial" w:hAnsi="Arial" w:cs="Arial"/>
          <w:b/>
        </w:rPr>
      </w:pPr>
      <w:r w:rsidRPr="00F96564">
        <w:rPr>
          <w:rFonts w:ascii="Arial" w:hAnsi="Arial" w:cs="Arial"/>
          <w:b/>
        </w:rPr>
        <w:tab/>
      </w:r>
    </w:p>
    <w:p w:rsidR="00FE692F" w:rsidRPr="00F96564" w:rsidRDefault="008144EE" w:rsidP="00797FC3">
      <w:pPr>
        <w:spacing w:line="360" w:lineRule="auto"/>
        <w:ind w:left="142" w:firstLine="566"/>
        <w:jc w:val="both"/>
        <w:rPr>
          <w:rFonts w:ascii="Arial" w:hAnsi="Arial" w:cs="Arial"/>
          <w:b/>
        </w:rPr>
      </w:pPr>
      <w:r>
        <w:rPr>
          <w:rFonts w:ascii="Arial" w:hAnsi="Arial" w:cs="Arial"/>
          <w:b/>
        </w:rPr>
        <w:t>9</w:t>
      </w:r>
      <w:r w:rsidR="00FE692F" w:rsidRPr="00F96564">
        <w:rPr>
          <w:rFonts w:ascii="Arial" w:hAnsi="Arial" w:cs="Arial"/>
          <w:b/>
        </w:rPr>
        <w:t>.2. Agregados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Deverá ser empregada pedra britada como agregado graúdo.</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F96564">
        <w:rPr>
          <w:rFonts w:ascii="Arial" w:hAnsi="Arial" w:cs="Arial"/>
        </w:rPr>
        <w:t>lamelaridade</w:t>
      </w:r>
      <w:proofErr w:type="spellEnd"/>
      <w:r w:rsidRPr="00F96564">
        <w:rPr>
          <w:rFonts w:ascii="Arial" w:hAnsi="Arial" w:cs="Arial"/>
        </w:rPr>
        <w:t xml:space="preserve"> dos agregados graúdos e médios.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Como material de enchimento, </w:t>
      </w:r>
      <w:proofErr w:type="spellStart"/>
      <w:r w:rsidRPr="00F96564">
        <w:rPr>
          <w:rFonts w:ascii="Arial" w:hAnsi="Arial" w:cs="Arial"/>
        </w:rPr>
        <w:t>filler</w:t>
      </w:r>
      <w:proofErr w:type="spellEnd"/>
      <w:r w:rsidRPr="00F96564">
        <w:rPr>
          <w:rFonts w:ascii="Arial" w:hAnsi="Arial" w:cs="Arial"/>
        </w:rPr>
        <w:t xml:space="preserve">, deverá ser empregada a cal hidratada (CH-01), observando-se a relação </w:t>
      </w:r>
      <w:proofErr w:type="spellStart"/>
      <w:r w:rsidRPr="00F96564">
        <w:rPr>
          <w:rFonts w:ascii="Arial" w:hAnsi="Arial" w:cs="Arial"/>
        </w:rPr>
        <w:t>filler</w:t>
      </w:r>
      <w:proofErr w:type="spellEnd"/>
      <w:r w:rsidRPr="00F96564">
        <w:rPr>
          <w:rFonts w:ascii="Arial" w:hAnsi="Arial" w:cs="Arial"/>
        </w:rPr>
        <w:t>-asfalto especificada adiante.</w:t>
      </w:r>
    </w:p>
    <w:p w:rsidR="00FE692F" w:rsidRPr="00F96564" w:rsidRDefault="00FE692F" w:rsidP="00797FC3">
      <w:pPr>
        <w:spacing w:line="360" w:lineRule="auto"/>
        <w:ind w:left="142"/>
        <w:jc w:val="both"/>
        <w:rPr>
          <w:rFonts w:ascii="Arial" w:hAnsi="Arial" w:cs="Arial"/>
        </w:rPr>
      </w:pPr>
      <w:r w:rsidRPr="00F96564">
        <w:rPr>
          <w:rFonts w:ascii="Arial" w:hAnsi="Arial" w:cs="Arial"/>
        </w:rPr>
        <w:tab/>
        <w:t>Em nenhuma hipótese poderá haver excesso de pó aderido dos agregados britados. Para isto, cuidados especiais deverão ser tomados, principalmente se a pedreira for comercial e o agregado a ser britado estiver molhado.</w:t>
      </w:r>
    </w:p>
    <w:p w:rsidR="00F96714" w:rsidRPr="00F96564" w:rsidRDefault="00F96714" w:rsidP="00797FC3">
      <w:pPr>
        <w:spacing w:line="360" w:lineRule="auto"/>
        <w:ind w:left="142"/>
        <w:jc w:val="both"/>
        <w:rPr>
          <w:rFonts w:ascii="Arial" w:hAnsi="Arial" w:cs="Arial"/>
        </w:rPr>
      </w:pPr>
    </w:p>
    <w:p w:rsidR="00FE692F" w:rsidRPr="00F96564" w:rsidRDefault="00FE692F" w:rsidP="00797FC3">
      <w:pPr>
        <w:spacing w:line="360" w:lineRule="auto"/>
        <w:ind w:left="142"/>
        <w:jc w:val="both"/>
        <w:rPr>
          <w:rFonts w:ascii="Arial" w:hAnsi="Arial" w:cs="Arial"/>
          <w:b/>
        </w:rPr>
      </w:pPr>
      <w:r w:rsidRPr="00F96564">
        <w:rPr>
          <w:rFonts w:ascii="Arial" w:hAnsi="Arial" w:cs="Arial"/>
          <w:b/>
        </w:rPr>
        <w:tab/>
      </w:r>
      <w:r w:rsidR="008144EE">
        <w:rPr>
          <w:rFonts w:ascii="Arial" w:hAnsi="Arial" w:cs="Arial"/>
          <w:b/>
        </w:rPr>
        <w:t>9</w:t>
      </w:r>
      <w:r w:rsidRPr="00F96564">
        <w:rPr>
          <w:rFonts w:ascii="Arial" w:hAnsi="Arial" w:cs="Arial"/>
          <w:b/>
        </w:rPr>
        <w:t>.3</w:t>
      </w:r>
      <w:r w:rsidR="00F22010" w:rsidRPr="00F96564">
        <w:rPr>
          <w:rFonts w:ascii="Arial" w:hAnsi="Arial" w:cs="Arial"/>
          <w:b/>
        </w:rPr>
        <w:t>.</w:t>
      </w:r>
      <w:r w:rsidRPr="00F96564">
        <w:rPr>
          <w:rFonts w:ascii="Arial" w:hAnsi="Arial" w:cs="Arial"/>
          <w:b/>
        </w:rPr>
        <w:t xml:space="preserve">  Composição da Mistura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O concreto Asfáltico Usinado a Quente com CAP 50/70 deverá seguir a especificação do DER/PR e deverá ser executada com composição granulométrica enquadrada na faixa “C”, na espessura indicada em projeto.</w:t>
      </w:r>
    </w:p>
    <w:p w:rsidR="00FE692F" w:rsidRPr="00F96564" w:rsidRDefault="00FE692F" w:rsidP="00797FC3">
      <w:pPr>
        <w:spacing w:line="360" w:lineRule="auto"/>
        <w:ind w:left="142"/>
        <w:jc w:val="both"/>
        <w:rPr>
          <w:rFonts w:ascii="Arial" w:hAnsi="Arial" w:cs="Arial"/>
        </w:rPr>
      </w:pPr>
      <w:r w:rsidRPr="00F96564">
        <w:rPr>
          <w:rFonts w:ascii="Arial" w:hAnsi="Arial" w:cs="Arial"/>
        </w:rPr>
        <w:tab/>
        <w:t>O concreto Asfáltico Usinado a Quente com asfalto modificado por borracha deverá seguir a especificação do DER-PR e deverá ser executado com composição granulométrica enquadrada na faixa “C”, na espessura indicada no projeto.</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Os projetos das misturas do CBUQ – Faixa “C”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w:t>
      </w:r>
      <w:r w:rsidRPr="00F96564">
        <w:rPr>
          <w:rFonts w:ascii="Arial" w:hAnsi="Arial" w:cs="Arial"/>
        </w:rPr>
        <w:lastRenderedPageBreak/>
        <w:t>do laboratório da empreiteira coletará 40 quilos nos silos frios da Usina de Asfalto dos agregados na mistura e após 7 dias o mesmo informará ao Gerente de Obras e Servi</w:t>
      </w:r>
      <w:r w:rsidR="00754BA0" w:rsidRPr="00F96564">
        <w:rPr>
          <w:rFonts w:ascii="Arial" w:hAnsi="Arial" w:cs="Arial"/>
        </w:rPr>
        <w:t>ços sobre os resultados obtidos.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Na fase de produção do CBUQ deverá ser incorporado no silo frio a cal hidratada CH-1, como melhorador de </w:t>
      </w:r>
      <w:proofErr w:type="spellStart"/>
      <w:r w:rsidRPr="00F96564">
        <w:rPr>
          <w:rFonts w:ascii="Arial" w:hAnsi="Arial" w:cs="Arial"/>
        </w:rPr>
        <w:t>adesividade</w:t>
      </w:r>
      <w:proofErr w:type="spellEnd"/>
      <w:r w:rsidRPr="00F96564">
        <w:rPr>
          <w:rFonts w:ascii="Arial" w:hAnsi="Arial" w:cs="Arial"/>
        </w:rPr>
        <w:t xml:space="preserve"> em quantidade a ser determinada através do ensaio AASHTU-T 283 (danos por unidade induzida), com teor nunca inferior a 1,5%. Esses ensaios deverão ser elaborados: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Seguindo ainda recomendações do Instituto de Asfalto Americano, o esqueleto granular da curva projetada deve ser verificado comparando-o com a Curva de “</w:t>
      </w:r>
      <w:proofErr w:type="spellStart"/>
      <w:r w:rsidRPr="00F96564">
        <w:rPr>
          <w:rFonts w:ascii="Arial" w:hAnsi="Arial" w:cs="Arial"/>
        </w:rPr>
        <w:t>Fuller</w:t>
      </w:r>
      <w:proofErr w:type="spellEnd"/>
      <w:r w:rsidRPr="00F96564">
        <w:rPr>
          <w:rFonts w:ascii="Arial" w:hAnsi="Arial" w:cs="Arial"/>
        </w:rPr>
        <w:t>” (curva de densidade máxima para potência de 0,45). A curva projetada deve apresentar razoável afastamento da curva de “</w:t>
      </w:r>
      <w:proofErr w:type="spellStart"/>
      <w:r w:rsidRPr="00F96564">
        <w:rPr>
          <w:rFonts w:ascii="Arial" w:hAnsi="Arial" w:cs="Arial"/>
        </w:rPr>
        <w:t>Fuller</w:t>
      </w:r>
      <w:proofErr w:type="spellEnd"/>
      <w:r w:rsidRPr="00F96564">
        <w:rPr>
          <w:rFonts w:ascii="Arial" w:hAnsi="Arial" w:cs="Arial"/>
        </w:rPr>
        <w:t>”, para que tenha V.A.M. suficiente para agregar o CAP, sem que a massa fuja as especificações no que tange a Vazios e R.B.V.</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 fração retida entre duas peneiras consecutivas não deverá ser inferior a 4%, com exceção das duas primeiras.</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Na definição da composição granulométrica dos agregados deverá ser obtida a curva granulométrica, aferida para todas as peneiras descritas, que não intercepte a curva de </w:t>
      </w:r>
      <w:proofErr w:type="spellStart"/>
      <w:r w:rsidRPr="00F96564">
        <w:rPr>
          <w:rFonts w:ascii="Arial" w:hAnsi="Arial" w:cs="Arial"/>
        </w:rPr>
        <w:t>Fuller-Talbot</w:t>
      </w:r>
      <w:proofErr w:type="spellEnd"/>
      <w:r w:rsidRPr="00F96564">
        <w:rPr>
          <w:rFonts w:ascii="Arial" w:hAnsi="Arial" w:cs="Arial"/>
        </w:rPr>
        <w:t xml:space="preserve"> (curva de densidade máxima para potência 0,45), definida pela expressão: P=100x(d/D)0,45.</w:t>
      </w:r>
    </w:p>
    <w:p w:rsidR="00FE692F" w:rsidRPr="00F96564" w:rsidRDefault="00FE692F" w:rsidP="00797FC3">
      <w:pPr>
        <w:spacing w:line="360" w:lineRule="auto"/>
        <w:ind w:left="142"/>
        <w:jc w:val="both"/>
        <w:rPr>
          <w:rFonts w:ascii="Arial" w:hAnsi="Arial" w:cs="Arial"/>
        </w:rPr>
      </w:pPr>
      <w:r w:rsidRPr="00F96564">
        <w:rPr>
          <w:rFonts w:ascii="Arial" w:hAnsi="Arial" w:cs="Arial"/>
        </w:rPr>
        <w:t>Onde:</w:t>
      </w:r>
    </w:p>
    <w:p w:rsidR="00FE692F" w:rsidRPr="00F96564" w:rsidRDefault="00FE692F" w:rsidP="00797FC3">
      <w:pPr>
        <w:spacing w:line="360" w:lineRule="auto"/>
        <w:ind w:left="142"/>
        <w:jc w:val="both"/>
        <w:rPr>
          <w:rFonts w:ascii="Arial" w:hAnsi="Arial" w:cs="Arial"/>
        </w:rPr>
      </w:pPr>
      <w:r w:rsidRPr="00F96564">
        <w:rPr>
          <w:rFonts w:ascii="Arial" w:hAnsi="Arial" w:cs="Arial"/>
        </w:rPr>
        <w:t>P = porcentagem, em peso, passando na peneira de abertura de;</w:t>
      </w:r>
    </w:p>
    <w:p w:rsidR="00FE692F" w:rsidRPr="00F96564" w:rsidRDefault="00FE692F" w:rsidP="00797FC3">
      <w:pPr>
        <w:spacing w:line="360" w:lineRule="auto"/>
        <w:ind w:left="142"/>
        <w:jc w:val="both"/>
        <w:rPr>
          <w:rFonts w:ascii="Arial" w:hAnsi="Arial" w:cs="Arial"/>
        </w:rPr>
      </w:pPr>
      <w:r w:rsidRPr="00F96564">
        <w:rPr>
          <w:rFonts w:ascii="Arial" w:hAnsi="Arial" w:cs="Arial"/>
        </w:rPr>
        <w:t>D = tamanho máximo do agregado;</w:t>
      </w:r>
    </w:p>
    <w:p w:rsidR="00FE692F" w:rsidRPr="00F96564" w:rsidRDefault="00FE692F" w:rsidP="00797FC3">
      <w:pPr>
        <w:spacing w:line="360" w:lineRule="auto"/>
        <w:ind w:left="142"/>
        <w:jc w:val="both"/>
        <w:rPr>
          <w:rFonts w:ascii="Arial" w:hAnsi="Arial" w:cs="Arial"/>
        </w:rPr>
      </w:pPr>
      <w:r w:rsidRPr="00F96564">
        <w:rPr>
          <w:rFonts w:ascii="Arial" w:hAnsi="Arial" w:cs="Arial"/>
        </w:rPr>
        <w:t>D = abertura nominal de cada peneira, em mm.</w:t>
      </w:r>
    </w:p>
    <w:p w:rsidR="00FE692F" w:rsidRPr="00F96564" w:rsidRDefault="00FE692F" w:rsidP="00797FC3">
      <w:pPr>
        <w:spacing w:line="360" w:lineRule="auto"/>
        <w:ind w:left="142"/>
        <w:jc w:val="both"/>
        <w:rPr>
          <w:rFonts w:ascii="Arial" w:hAnsi="Arial" w:cs="Arial"/>
        </w:rPr>
      </w:pPr>
    </w:p>
    <w:p w:rsidR="009C148C" w:rsidRPr="00F96564" w:rsidRDefault="00FD7FE4"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MURO DE PEDRA ARGAMASSADA</w:t>
      </w:r>
    </w:p>
    <w:p w:rsidR="00FD7FE4" w:rsidRPr="00F96564" w:rsidRDefault="00FD7FE4" w:rsidP="00797FC3">
      <w:pPr>
        <w:spacing w:line="360" w:lineRule="auto"/>
        <w:ind w:left="142"/>
        <w:jc w:val="both"/>
        <w:rPr>
          <w:rFonts w:ascii="Arial" w:hAnsi="Arial" w:cs="Arial"/>
        </w:rPr>
      </w:pPr>
      <w:r w:rsidRPr="00F96564">
        <w:rPr>
          <w:rFonts w:ascii="Arial" w:hAnsi="Arial" w:cs="Arial"/>
        </w:rPr>
        <w:tab/>
        <w:t>Será executado na parte interna do Lago 2, com pedras argamassadas, com altura de 1,20 metros, espessura e 30 centímetros, ficará enterrado 30 centímetros e livre à altura de 90 centímetros, a inclinação do muro será de 12,5%, ou seja, 15 centímetros.</w:t>
      </w:r>
    </w:p>
    <w:p w:rsidR="00FD7FE4" w:rsidRPr="00F96564" w:rsidRDefault="00FD7FE4" w:rsidP="00797FC3">
      <w:pPr>
        <w:spacing w:line="360" w:lineRule="auto"/>
        <w:ind w:left="142"/>
        <w:jc w:val="both"/>
        <w:rPr>
          <w:rFonts w:ascii="Arial" w:hAnsi="Arial" w:cs="Arial"/>
        </w:rPr>
      </w:pPr>
      <w:r w:rsidRPr="00F96564">
        <w:rPr>
          <w:rFonts w:ascii="Arial" w:hAnsi="Arial" w:cs="Arial"/>
        </w:rPr>
        <w:tab/>
        <w:t>Não serão necessários elementos estruturais, tais como: vigas baldrame, pilares e vigas intermediárias e de cinta.</w:t>
      </w:r>
    </w:p>
    <w:p w:rsidR="00FD7FE4" w:rsidRPr="00F96564" w:rsidRDefault="00FD7FE4" w:rsidP="00797FC3">
      <w:pPr>
        <w:spacing w:line="360" w:lineRule="auto"/>
        <w:ind w:left="142"/>
        <w:jc w:val="both"/>
        <w:rPr>
          <w:rFonts w:ascii="Arial" w:hAnsi="Arial" w:cs="Arial"/>
        </w:rPr>
      </w:pPr>
      <w:r w:rsidRPr="00F96564">
        <w:rPr>
          <w:rFonts w:ascii="Arial" w:hAnsi="Arial" w:cs="Arial"/>
        </w:rPr>
        <w:tab/>
        <w:t>As pedras deverão ser rejuntadas com argamassa de cimento e areia, as fiadas de pedras deverão serem assentadas em camadas de argamassa de cimento e areia.</w:t>
      </w:r>
    </w:p>
    <w:p w:rsidR="009C148C" w:rsidRPr="00F96564" w:rsidRDefault="009C148C" w:rsidP="00797FC3">
      <w:pPr>
        <w:spacing w:line="360" w:lineRule="auto"/>
        <w:ind w:left="142"/>
        <w:jc w:val="both"/>
        <w:rPr>
          <w:rFonts w:ascii="Arial" w:hAnsi="Arial" w:cs="Arial"/>
        </w:rPr>
      </w:pPr>
    </w:p>
    <w:p w:rsidR="009C148C" w:rsidRPr="00F96564" w:rsidRDefault="009C148C"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lastRenderedPageBreak/>
        <w:t>PLANTIO DE GRAMA</w:t>
      </w:r>
    </w:p>
    <w:p w:rsidR="009C148C" w:rsidRPr="00F96564" w:rsidRDefault="009C148C" w:rsidP="00797FC3">
      <w:pPr>
        <w:spacing w:line="360" w:lineRule="auto"/>
        <w:ind w:left="142"/>
        <w:jc w:val="both"/>
        <w:rPr>
          <w:rFonts w:ascii="Arial" w:hAnsi="Arial" w:cs="Arial"/>
        </w:rPr>
      </w:pPr>
      <w:r w:rsidRPr="00F96564">
        <w:rPr>
          <w:rFonts w:ascii="Arial" w:hAnsi="Arial" w:cs="Arial"/>
        </w:rPr>
        <w:tab/>
      </w:r>
      <w:r w:rsidR="00EA7A2E" w:rsidRPr="00F96564">
        <w:rPr>
          <w:rFonts w:ascii="Arial" w:hAnsi="Arial" w:cs="Arial"/>
        </w:rPr>
        <w:t xml:space="preserve">Após a regularização do terreno, </w:t>
      </w:r>
      <w:r w:rsidR="003B1BEA" w:rsidRPr="00F96564">
        <w:rPr>
          <w:rFonts w:ascii="Arial" w:hAnsi="Arial" w:cs="Arial"/>
        </w:rPr>
        <w:t xml:space="preserve">será plantada </w:t>
      </w:r>
      <w:r w:rsidRPr="00F96564">
        <w:rPr>
          <w:rFonts w:ascii="Arial" w:hAnsi="Arial" w:cs="Arial"/>
        </w:rPr>
        <w:t>grama</w:t>
      </w:r>
      <w:r w:rsidR="00F10C90" w:rsidRPr="00F96564">
        <w:rPr>
          <w:rFonts w:ascii="Arial" w:hAnsi="Arial" w:cs="Arial"/>
        </w:rPr>
        <w:t xml:space="preserve"> do tipo</w:t>
      </w:r>
      <w:r w:rsidR="00EA7A2E" w:rsidRPr="00F96564">
        <w:rPr>
          <w:rFonts w:ascii="Arial" w:hAnsi="Arial" w:cs="Arial"/>
        </w:rPr>
        <w:t xml:space="preserve"> esmeralda</w:t>
      </w:r>
      <w:r w:rsidRPr="00F96564">
        <w:rPr>
          <w:rFonts w:ascii="Arial" w:hAnsi="Arial" w:cs="Arial"/>
        </w:rPr>
        <w:t xml:space="preserve"> em leivas, conforme especificado em projeto.</w:t>
      </w:r>
    </w:p>
    <w:p w:rsidR="009C148C" w:rsidRPr="00F96564" w:rsidRDefault="00FD7FE4" w:rsidP="00797FC3">
      <w:pPr>
        <w:spacing w:line="360" w:lineRule="auto"/>
        <w:ind w:left="142"/>
        <w:jc w:val="both"/>
        <w:rPr>
          <w:rFonts w:ascii="Arial" w:hAnsi="Arial" w:cs="Arial"/>
        </w:rPr>
      </w:pPr>
      <w:r w:rsidRPr="00F96564">
        <w:rPr>
          <w:rFonts w:ascii="Arial" w:hAnsi="Arial" w:cs="Arial"/>
        </w:rPr>
        <w:tab/>
        <w:t>Sobre as leivas plantadas deverá ser espalhada terra, e caso os taludes forem muito íngremes, as leivas deverão ser fixadas por pontaletes cravados no solo.</w:t>
      </w:r>
    </w:p>
    <w:p w:rsidR="00FD7FE4" w:rsidRPr="00F96564" w:rsidRDefault="00FD7FE4" w:rsidP="00797FC3">
      <w:pPr>
        <w:spacing w:line="360" w:lineRule="auto"/>
        <w:ind w:left="142"/>
        <w:jc w:val="both"/>
        <w:rPr>
          <w:rFonts w:ascii="Arial" w:hAnsi="Arial" w:cs="Arial"/>
        </w:rPr>
      </w:pPr>
    </w:p>
    <w:p w:rsidR="00FD7FE4" w:rsidRPr="00F96564" w:rsidRDefault="00F96564"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PILARES EM CONCRETO E PORTÃO METÁLICO</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Serão executados 02 pilares de concreto armado “</w:t>
      </w:r>
      <w:proofErr w:type="spellStart"/>
      <w:r w:rsidRPr="00F96564">
        <w:rPr>
          <w:rFonts w:ascii="Arial" w:hAnsi="Arial" w:cs="Arial"/>
        </w:rPr>
        <w:t>in-loco</w:t>
      </w:r>
      <w:proofErr w:type="spellEnd"/>
      <w:r w:rsidRPr="00F96564">
        <w:rPr>
          <w:rFonts w:ascii="Arial" w:hAnsi="Arial" w:cs="Arial"/>
        </w:rPr>
        <w:t>” para sustentação de portão metálico.</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 xml:space="preserve">A infra e </w:t>
      </w:r>
      <w:proofErr w:type="spellStart"/>
      <w:r w:rsidRPr="00F96564">
        <w:rPr>
          <w:rFonts w:ascii="Arial" w:hAnsi="Arial" w:cs="Arial"/>
        </w:rPr>
        <w:t>supra-estruturas</w:t>
      </w:r>
      <w:proofErr w:type="spellEnd"/>
      <w:r w:rsidRPr="00F96564">
        <w:rPr>
          <w:rFonts w:ascii="Arial" w:hAnsi="Arial" w:cs="Arial"/>
        </w:rPr>
        <w:t xml:space="preserve"> serão executadas conforme detalhe estrutural, de acordo com a natureza do solo, com as cargas previstas pelo cálculo de concreto armado, atender ao disposto nas Normas Brasileiras em vigor. </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O concreto deverá ser dosado racionalmente, de modo a assegurar, após a cura, a resistência indicada no projeto estrutural, ou seja, 22 e 30 MPA, levando-se em consideração a NB-1, padrão de qualidade da obra.</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O amassamento deverá ser mecânico e contínuo e durar o tempo necessário para homogeneizar a mistura de todos os elementos, incl</w:t>
      </w:r>
      <w:bookmarkStart w:id="0" w:name="_GoBack"/>
      <w:bookmarkEnd w:id="0"/>
      <w:r w:rsidRPr="00F96564">
        <w:rPr>
          <w:rFonts w:ascii="Arial" w:hAnsi="Arial" w:cs="Arial"/>
        </w:rPr>
        <w:t>usive eventuais aditivos.</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O adensamento deverá ser feito cuidadosamente para que o concreto envolva completamente as armaduras e atinja todos os pontos das formas.</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Deverão ser tomadas precauções para que não se alterem as posições das armaduras durante os serviços de concretagem, nem se formem vazios.</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A concretam de cada elemento estrutural deverá ser executada em única vez, não será aceite emendas nos elementos estruturais.</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Durante o prazo mínimo de sete dias, deverão as superfícies expostas serem conservadas permanentemente úmidas.</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 xml:space="preserve">Nas fôrmas deverá ser observado a reprodução fiel dos desenhos, a adoção de </w:t>
      </w:r>
      <w:proofErr w:type="spellStart"/>
      <w:r w:rsidRPr="00F96564">
        <w:rPr>
          <w:rFonts w:ascii="Arial" w:hAnsi="Arial" w:cs="Arial"/>
        </w:rPr>
        <w:t>contra-flecha</w:t>
      </w:r>
      <w:proofErr w:type="spellEnd"/>
      <w:r w:rsidRPr="00F96564">
        <w:rPr>
          <w:rFonts w:ascii="Arial" w:hAnsi="Arial" w:cs="Arial"/>
        </w:rPr>
        <w:t>, quando necessária, nivelamento das vigas, contra-ventamento de painéis que possam de deslocar quando do lançamento do concreto, furos para passagem das tubulações, vedação das formas, limpeza das formas.</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A execução das fôrmas e do escoramento deverá ser feita de modo a haver facilidade de retirada dos seus diversos elementos. Antes do lançamento do concreto, as formas deverão ser molhadas até a saturação.</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Na execução das armaduras deverá ser observado o dobramento das barras e suas bitolas, posição correta das barras, armação e recobrimento.</w:t>
      </w:r>
    </w:p>
    <w:p w:rsidR="00F96564" w:rsidRPr="00F96564" w:rsidRDefault="00F96564" w:rsidP="00797FC3">
      <w:pPr>
        <w:spacing w:line="360" w:lineRule="auto"/>
        <w:ind w:left="142" w:firstLine="566"/>
        <w:jc w:val="both"/>
        <w:rPr>
          <w:rFonts w:ascii="Arial" w:hAnsi="Arial" w:cs="Arial"/>
        </w:rPr>
      </w:pPr>
      <w:r w:rsidRPr="00F96564">
        <w:rPr>
          <w:rFonts w:ascii="Arial" w:hAnsi="Arial" w:cs="Arial"/>
        </w:rPr>
        <w:t xml:space="preserve">Os blocos de fundação serão executados em cada pilar de concreto armado, </w:t>
      </w:r>
      <w:proofErr w:type="spellStart"/>
      <w:r w:rsidRPr="00F96564">
        <w:rPr>
          <w:rFonts w:ascii="Arial" w:hAnsi="Arial" w:cs="Arial"/>
        </w:rPr>
        <w:t>fck</w:t>
      </w:r>
      <w:proofErr w:type="spellEnd"/>
      <w:r w:rsidRPr="00F96564">
        <w:rPr>
          <w:rFonts w:ascii="Arial" w:hAnsi="Arial" w:cs="Arial"/>
        </w:rPr>
        <w:t xml:space="preserve"> de 30 MPA, conforme detalhe apresentado no detalhe estrutural.</w:t>
      </w:r>
    </w:p>
    <w:p w:rsidR="00F96564" w:rsidRDefault="00F96564" w:rsidP="00797FC3">
      <w:pPr>
        <w:spacing w:line="360" w:lineRule="auto"/>
        <w:ind w:left="142" w:firstLine="566"/>
        <w:jc w:val="both"/>
        <w:rPr>
          <w:rFonts w:ascii="Arial" w:hAnsi="Arial" w:cs="Arial"/>
        </w:rPr>
      </w:pPr>
      <w:r w:rsidRPr="00F96564">
        <w:rPr>
          <w:rFonts w:ascii="Arial" w:hAnsi="Arial" w:cs="Arial"/>
        </w:rPr>
        <w:t>Nos blocos de fundação, as armaduras serão assentes sobre lastro de brita nº 1, espessura de 5cm, para proteção da armadura em contato direto com o solo.</w:t>
      </w:r>
    </w:p>
    <w:p w:rsidR="00797FC3" w:rsidRPr="00F96564" w:rsidRDefault="00797FC3" w:rsidP="00797FC3">
      <w:pPr>
        <w:spacing w:line="360" w:lineRule="auto"/>
        <w:ind w:left="142" w:firstLine="566"/>
        <w:jc w:val="both"/>
        <w:rPr>
          <w:rFonts w:ascii="Arial" w:hAnsi="Arial" w:cs="Arial"/>
        </w:rPr>
      </w:pPr>
    </w:p>
    <w:p w:rsidR="00FE692F" w:rsidRPr="00F96564" w:rsidRDefault="00FE692F" w:rsidP="00797FC3">
      <w:pPr>
        <w:numPr>
          <w:ilvl w:val="0"/>
          <w:numId w:val="1"/>
        </w:numPr>
        <w:spacing w:line="360" w:lineRule="auto"/>
        <w:ind w:left="142" w:firstLine="0"/>
        <w:contextualSpacing/>
        <w:jc w:val="both"/>
        <w:rPr>
          <w:rFonts w:ascii="Arial" w:hAnsi="Arial" w:cs="Arial"/>
          <w:b/>
        </w:rPr>
      </w:pPr>
      <w:r w:rsidRPr="00F96564">
        <w:rPr>
          <w:rFonts w:ascii="Arial" w:hAnsi="Arial" w:cs="Arial"/>
          <w:b/>
        </w:rPr>
        <w:t>LIMPEZA FINAL DA OBRA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 xml:space="preserve">Deverão ser previamente retirados todos os detritos e restos de materiais de todas as partes dos serviços, que serão removidos para o bota fora apropriado. </w:t>
      </w:r>
    </w:p>
    <w:p w:rsidR="00FE692F" w:rsidRPr="00F96564" w:rsidRDefault="00FE692F" w:rsidP="00797FC3">
      <w:pPr>
        <w:spacing w:line="360" w:lineRule="auto"/>
        <w:ind w:left="142"/>
        <w:jc w:val="both"/>
        <w:rPr>
          <w:rFonts w:ascii="Arial" w:hAnsi="Arial" w:cs="Arial"/>
        </w:rPr>
      </w:pPr>
      <w:r w:rsidRPr="00F96564">
        <w:rPr>
          <w:rFonts w:ascii="Arial" w:hAnsi="Arial" w:cs="Arial"/>
        </w:rPr>
        <w:tab/>
        <w:t>Em seguida será feita uma varredura geral dos serviços com o emprego de serragem molhada ou outro artifício, para evitar formação de poeira.</w:t>
      </w:r>
    </w:p>
    <w:p w:rsidR="00FE692F" w:rsidRPr="00F96564" w:rsidRDefault="00FD7FE4" w:rsidP="00797FC3">
      <w:pPr>
        <w:spacing w:line="360" w:lineRule="auto"/>
        <w:ind w:left="142"/>
        <w:jc w:val="both"/>
        <w:rPr>
          <w:rFonts w:ascii="Arial" w:hAnsi="Arial" w:cs="Arial"/>
        </w:rPr>
      </w:pPr>
      <w:r w:rsidRPr="00F96564">
        <w:rPr>
          <w:rFonts w:ascii="Arial" w:hAnsi="Arial" w:cs="Arial"/>
        </w:rPr>
        <w:tab/>
        <w:t>A construtora que executará a pavimentação em CBUQ,</w:t>
      </w:r>
      <w:r w:rsidR="00FE692F" w:rsidRPr="00F96564">
        <w:rPr>
          <w:rFonts w:ascii="Arial" w:hAnsi="Arial" w:cs="Arial"/>
        </w:rPr>
        <w:t xml:space="preserve"> deverá apresentar Laudo Técnico de Controle Tecnológico</w:t>
      </w:r>
      <w:r w:rsidR="008B7424" w:rsidRPr="00F96564">
        <w:rPr>
          <w:rFonts w:ascii="Arial" w:hAnsi="Arial" w:cs="Arial"/>
        </w:rPr>
        <w:t>, com furos a serem executados a cada 700m²</w:t>
      </w:r>
      <w:r w:rsidR="00FE692F" w:rsidRPr="00F96564">
        <w:rPr>
          <w:rFonts w:ascii="Arial" w:hAnsi="Arial" w:cs="Arial"/>
        </w:rPr>
        <w:t>, apresentando os resultados dos ensaios realizados em cada etapa dos serviços conforme exigências normativas do DNIT.</w:t>
      </w:r>
    </w:p>
    <w:p w:rsidR="00FE692F" w:rsidRPr="00F96564" w:rsidRDefault="00FE692F" w:rsidP="00797FC3">
      <w:pPr>
        <w:spacing w:line="360" w:lineRule="auto"/>
        <w:ind w:left="142"/>
        <w:jc w:val="both"/>
        <w:rPr>
          <w:rFonts w:ascii="Arial" w:hAnsi="Arial" w:cs="Arial"/>
        </w:rPr>
      </w:pPr>
      <w:r w:rsidRPr="00F96564">
        <w:rPr>
          <w:rFonts w:ascii="Arial" w:hAnsi="Arial" w:cs="Arial"/>
        </w:rPr>
        <w:tab/>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FE692F" w:rsidRPr="00F96564" w:rsidRDefault="00FE692F" w:rsidP="00797FC3">
      <w:pPr>
        <w:spacing w:line="360" w:lineRule="auto"/>
        <w:ind w:left="142"/>
        <w:jc w:val="both"/>
        <w:rPr>
          <w:rFonts w:ascii="Arial" w:hAnsi="Arial" w:cs="Arial"/>
        </w:rPr>
      </w:pPr>
      <w:r w:rsidRPr="00F96564">
        <w:rPr>
          <w:rFonts w:ascii="Arial" w:hAnsi="Arial" w:cs="Arial"/>
        </w:rPr>
        <w:tab/>
        <w:t>Juntamente com o</w:t>
      </w:r>
      <w:r w:rsidR="008B7424" w:rsidRPr="00F96564">
        <w:rPr>
          <w:rFonts w:ascii="Arial" w:hAnsi="Arial" w:cs="Arial"/>
        </w:rPr>
        <w:t>s</w:t>
      </w:r>
      <w:r w:rsidRPr="00F96564">
        <w:rPr>
          <w:rFonts w:ascii="Arial" w:hAnsi="Arial" w:cs="Arial"/>
        </w:rPr>
        <w:t xml:space="preserve"> Laudo</w:t>
      </w:r>
      <w:r w:rsidR="008B7424" w:rsidRPr="00F96564">
        <w:rPr>
          <w:rFonts w:ascii="Arial" w:hAnsi="Arial" w:cs="Arial"/>
        </w:rPr>
        <w:t>s</w:t>
      </w:r>
      <w:r w:rsidRPr="00F96564">
        <w:rPr>
          <w:rFonts w:ascii="Arial" w:hAnsi="Arial" w:cs="Arial"/>
        </w:rPr>
        <w:t xml:space="preserve"> de Controle Tecnológico deverá ser apresentada a Anotação de Responsabilidade Técnica (ART) com comprovante de pagamento e assinada pelo responsável técnico.</w:t>
      </w:r>
    </w:p>
    <w:p w:rsidR="00FD7FE4" w:rsidRPr="00F96564" w:rsidRDefault="00FD7FE4" w:rsidP="00797FC3">
      <w:pPr>
        <w:spacing w:line="360" w:lineRule="auto"/>
        <w:ind w:left="142"/>
        <w:jc w:val="both"/>
        <w:rPr>
          <w:rFonts w:ascii="Arial" w:hAnsi="Arial" w:cs="Arial"/>
        </w:rPr>
      </w:pPr>
      <w:r w:rsidRPr="00F96564">
        <w:rPr>
          <w:rFonts w:ascii="Arial" w:hAnsi="Arial" w:cs="Arial"/>
        </w:rPr>
        <w:tab/>
        <w:t>Os ensaios e perfurações também devem ser aplicadas na camada de brita graduada.</w:t>
      </w:r>
    </w:p>
    <w:p w:rsidR="00FE692F" w:rsidRPr="00F96564" w:rsidRDefault="00FE692F" w:rsidP="00797FC3">
      <w:pPr>
        <w:spacing w:line="360" w:lineRule="auto"/>
        <w:ind w:left="142"/>
        <w:jc w:val="both"/>
        <w:rPr>
          <w:rFonts w:ascii="Arial" w:hAnsi="Arial" w:cs="Arial"/>
        </w:rPr>
      </w:pPr>
      <w:r w:rsidRPr="00F96564">
        <w:rPr>
          <w:rFonts w:ascii="Arial" w:hAnsi="Arial" w:cs="Arial"/>
        </w:rPr>
        <w:tab/>
        <w:t>A obra deverá ser entregue limpa e de conformidade com as especificações em projeto.</w:t>
      </w:r>
    </w:p>
    <w:p w:rsidR="00F10C90" w:rsidRDefault="00F10C90" w:rsidP="00797FC3">
      <w:pPr>
        <w:spacing w:line="360" w:lineRule="auto"/>
        <w:ind w:left="142"/>
        <w:jc w:val="both"/>
        <w:rPr>
          <w:rFonts w:ascii="Arial" w:hAnsi="Arial" w:cs="Arial"/>
        </w:rPr>
      </w:pPr>
    </w:p>
    <w:p w:rsidR="00FE692F" w:rsidRPr="00F96564" w:rsidRDefault="00FE692F" w:rsidP="00797FC3">
      <w:pPr>
        <w:spacing w:line="360" w:lineRule="auto"/>
        <w:ind w:left="142"/>
        <w:jc w:val="center"/>
        <w:rPr>
          <w:rFonts w:ascii="Arial" w:hAnsi="Arial" w:cs="Arial"/>
        </w:rPr>
      </w:pPr>
      <w:r w:rsidRPr="00F96564">
        <w:rPr>
          <w:rFonts w:ascii="Arial" w:hAnsi="Arial" w:cs="Arial"/>
        </w:rPr>
        <w:t xml:space="preserve">Mariópolis, </w:t>
      </w:r>
      <w:r w:rsidR="000175F0">
        <w:rPr>
          <w:rFonts w:ascii="Arial" w:hAnsi="Arial" w:cs="Arial"/>
        </w:rPr>
        <w:t>novembro</w:t>
      </w:r>
      <w:r w:rsidRPr="00F96564">
        <w:rPr>
          <w:rFonts w:ascii="Arial" w:hAnsi="Arial" w:cs="Arial"/>
        </w:rPr>
        <w:t xml:space="preserve"> de 20</w:t>
      </w:r>
      <w:r w:rsidR="00EA7A2E" w:rsidRPr="00F96564">
        <w:rPr>
          <w:rFonts w:ascii="Arial" w:hAnsi="Arial" w:cs="Arial"/>
        </w:rPr>
        <w:t>20</w:t>
      </w:r>
      <w:r w:rsidRPr="00F96564">
        <w:rPr>
          <w:rFonts w:ascii="Arial" w:hAnsi="Arial" w:cs="Arial"/>
        </w:rPr>
        <w:t>.</w:t>
      </w:r>
    </w:p>
    <w:p w:rsidR="009C148C" w:rsidRPr="00F96564" w:rsidRDefault="009C148C" w:rsidP="00797FC3">
      <w:pPr>
        <w:spacing w:line="360" w:lineRule="auto"/>
        <w:ind w:left="142"/>
        <w:rPr>
          <w:rFonts w:ascii="Arial" w:hAnsi="Arial" w:cs="Arial"/>
        </w:rPr>
      </w:pPr>
    </w:p>
    <w:p w:rsidR="009C148C" w:rsidRPr="00F96564" w:rsidRDefault="009C148C" w:rsidP="00797FC3">
      <w:pPr>
        <w:spacing w:line="360" w:lineRule="auto"/>
        <w:ind w:left="142"/>
        <w:rPr>
          <w:rFonts w:ascii="Arial" w:hAnsi="Arial" w:cs="Arial"/>
        </w:rPr>
      </w:pPr>
    </w:p>
    <w:p w:rsidR="00FE692F" w:rsidRPr="00F96564" w:rsidRDefault="00FE692F" w:rsidP="00797FC3">
      <w:pPr>
        <w:spacing w:line="360" w:lineRule="auto"/>
        <w:ind w:left="142"/>
        <w:rPr>
          <w:rFonts w:ascii="Arial" w:hAnsi="Arial" w:cs="Arial"/>
        </w:rPr>
      </w:pPr>
    </w:p>
    <w:p w:rsidR="00FE692F" w:rsidRPr="00F96564" w:rsidRDefault="00FE692F" w:rsidP="009E6CE9">
      <w:pPr>
        <w:ind w:left="142"/>
        <w:jc w:val="center"/>
        <w:rPr>
          <w:rFonts w:ascii="Arial" w:hAnsi="Arial" w:cs="Arial"/>
          <w:i/>
        </w:rPr>
      </w:pPr>
      <w:r w:rsidRPr="00F96564">
        <w:rPr>
          <w:rFonts w:ascii="Arial" w:hAnsi="Arial" w:cs="Arial"/>
          <w:i/>
        </w:rPr>
        <w:t>Bruno Gustavo Klein</w:t>
      </w:r>
    </w:p>
    <w:p w:rsidR="00FE692F" w:rsidRPr="00F96564" w:rsidRDefault="00FE692F" w:rsidP="009E6CE9">
      <w:pPr>
        <w:ind w:left="142"/>
        <w:jc w:val="center"/>
        <w:rPr>
          <w:rFonts w:ascii="Arial" w:hAnsi="Arial" w:cs="Arial"/>
          <w:i/>
        </w:rPr>
      </w:pPr>
      <w:r w:rsidRPr="00F96564">
        <w:rPr>
          <w:rFonts w:ascii="Arial" w:hAnsi="Arial" w:cs="Arial"/>
          <w:i/>
        </w:rPr>
        <w:t>Engenheiro Civil</w:t>
      </w:r>
    </w:p>
    <w:p w:rsidR="00A64494" w:rsidRPr="00F96564" w:rsidRDefault="00FE692F" w:rsidP="00A64494">
      <w:pPr>
        <w:ind w:left="142"/>
        <w:jc w:val="center"/>
        <w:rPr>
          <w:rFonts w:ascii="Arial" w:hAnsi="Arial" w:cs="Arial"/>
          <w:i/>
        </w:rPr>
      </w:pPr>
      <w:r w:rsidRPr="00F96564">
        <w:rPr>
          <w:rFonts w:ascii="Arial" w:hAnsi="Arial" w:cs="Arial"/>
          <w:i/>
        </w:rPr>
        <w:t>CREA PR-134618/D</w:t>
      </w:r>
    </w:p>
    <w:sectPr w:rsidR="00A64494" w:rsidRPr="00F96564" w:rsidSect="00C06C03">
      <w:headerReference w:type="default" r:id="rId7"/>
      <w:footerReference w:type="default" r:id="rId8"/>
      <w:pgSz w:w="11906" w:h="16838"/>
      <w:pgMar w:top="1134" w:right="124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6D" w:rsidRDefault="0097556D" w:rsidP="00AF71E0">
      <w:r>
        <w:separator/>
      </w:r>
    </w:p>
  </w:endnote>
  <w:endnote w:type="continuationSeparator" w:id="0">
    <w:p w:rsidR="0097556D" w:rsidRDefault="0097556D"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rsidP="00754BA0">
    <w:pPr>
      <w:pStyle w:val="Rodap"/>
      <w:jc w:val="center"/>
    </w:pPr>
    <w:r>
      <w:rPr>
        <w:noProof/>
      </w:rPr>
      <w:drawing>
        <wp:inline distT="0" distB="0" distL="0" distR="0" wp14:anchorId="616386CA" wp14:editId="4236CBF3">
          <wp:extent cx="5434965" cy="4241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424180"/>
                  </a:xfrm>
                  <a:prstGeom prst="rect">
                    <a:avLst/>
                  </a:prstGeom>
                  <a:noFill/>
                  <a:ln>
                    <a:noFill/>
                  </a:ln>
                </pic:spPr>
              </pic:pic>
            </a:graphicData>
          </a:graphic>
        </wp:inline>
      </w:drawing>
    </w:r>
  </w:p>
  <w:p w:rsidR="00AF71E0" w:rsidRDefault="00AF71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6D" w:rsidRDefault="0097556D" w:rsidP="00AF71E0">
      <w:r>
        <w:separator/>
      </w:r>
    </w:p>
  </w:footnote>
  <w:footnote w:type="continuationSeparator" w:id="0">
    <w:p w:rsidR="0097556D" w:rsidRDefault="0097556D"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rsidP="00754BA0">
    <w:pPr>
      <w:pStyle w:val="Cabealho"/>
      <w:jc w:val="center"/>
    </w:pPr>
    <w:r>
      <w:rPr>
        <w:noProof/>
      </w:rPr>
      <w:drawing>
        <wp:inline distT="0" distB="0" distL="0" distR="0" wp14:anchorId="75205535" wp14:editId="7471C5DE">
          <wp:extent cx="6071616" cy="89977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616" cy="899770"/>
                  </a:xfrm>
                  <a:prstGeom prst="rect">
                    <a:avLst/>
                  </a:prstGeom>
                  <a:noFill/>
                  <a:ln>
                    <a:noFill/>
                  </a:ln>
                </pic:spPr>
              </pic:pic>
            </a:graphicData>
          </a:graphic>
        </wp:inline>
      </w:drawing>
    </w:r>
  </w:p>
  <w:p w:rsidR="00AF71E0" w:rsidRDefault="00AF71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18B"/>
    <w:multiLevelType w:val="multilevel"/>
    <w:tmpl w:val="DCA0943C"/>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6945D44"/>
    <w:multiLevelType w:val="hybridMultilevel"/>
    <w:tmpl w:val="7E4E189E"/>
    <w:lvl w:ilvl="0" w:tplc="04160001">
      <w:start w:val="1"/>
      <w:numFmt w:val="bullet"/>
      <w:lvlText w:val=""/>
      <w:lvlJc w:val="left"/>
      <w:pPr>
        <w:ind w:left="2133" w:hanging="360"/>
      </w:pPr>
      <w:rPr>
        <w:rFonts w:ascii="Symbol" w:hAnsi="Symbol" w:hint="default"/>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2"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11797"/>
    <w:rsid w:val="000175F0"/>
    <w:rsid w:val="00044AFC"/>
    <w:rsid w:val="000B141A"/>
    <w:rsid w:val="000B1F43"/>
    <w:rsid w:val="00104E25"/>
    <w:rsid w:val="00113B3A"/>
    <w:rsid w:val="00154ABA"/>
    <w:rsid w:val="001D4186"/>
    <w:rsid w:val="001E28CA"/>
    <w:rsid w:val="00256F2E"/>
    <w:rsid w:val="002C4866"/>
    <w:rsid w:val="002D10CD"/>
    <w:rsid w:val="002E7D0E"/>
    <w:rsid w:val="002F4360"/>
    <w:rsid w:val="0032419D"/>
    <w:rsid w:val="003315CF"/>
    <w:rsid w:val="003A2C68"/>
    <w:rsid w:val="003B1BEA"/>
    <w:rsid w:val="00431229"/>
    <w:rsid w:val="00433854"/>
    <w:rsid w:val="00460630"/>
    <w:rsid w:val="004A5E78"/>
    <w:rsid w:val="004F2A06"/>
    <w:rsid w:val="004F3EC0"/>
    <w:rsid w:val="00562230"/>
    <w:rsid w:val="005F227D"/>
    <w:rsid w:val="00641BDC"/>
    <w:rsid w:val="006674F7"/>
    <w:rsid w:val="00721D7A"/>
    <w:rsid w:val="00725921"/>
    <w:rsid w:val="00754BA0"/>
    <w:rsid w:val="0077247B"/>
    <w:rsid w:val="00786977"/>
    <w:rsid w:val="007925CE"/>
    <w:rsid w:val="00796403"/>
    <w:rsid w:val="00797FC3"/>
    <w:rsid w:val="007B76B7"/>
    <w:rsid w:val="007F3999"/>
    <w:rsid w:val="008144EE"/>
    <w:rsid w:val="00826DF2"/>
    <w:rsid w:val="008417C8"/>
    <w:rsid w:val="008B7424"/>
    <w:rsid w:val="008E3B19"/>
    <w:rsid w:val="00953EB2"/>
    <w:rsid w:val="0097556D"/>
    <w:rsid w:val="009C148C"/>
    <w:rsid w:val="009C22E8"/>
    <w:rsid w:val="009E6CE9"/>
    <w:rsid w:val="00A0476C"/>
    <w:rsid w:val="00A4221D"/>
    <w:rsid w:val="00A60C62"/>
    <w:rsid w:val="00A64494"/>
    <w:rsid w:val="00A9357F"/>
    <w:rsid w:val="00AC539F"/>
    <w:rsid w:val="00AF71E0"/>
    <w:rsid w:val="00B54418"/>
    <w:rsid w:val="00BC0022"/>
    <w:rsid w:val="00BD5C14"/>
    <w:rsid w:val="00C06C03"/>
    <w:rsid w:val="00C40576"/>
    <w:rsid w:val="00C421C0"/>
    <w:rsid w:val="00D1111C"/>
    <w:rsid w:val="00D30348"/>
    <w:rsid w:val="00DB3DBA"/>
    <w:rsid w:val="00DC4F89"/>
    <w:rsid w:val="00DE4857"/>
    <w:rsid w:val="00E31DF6"/>
    <w:rsid w:val="00E92B77"/>
    <w:rsid w:val="00EA7A2E"/>
    <w:rsid w:val="00EE4712"/>
    <w:rsid w:val="00F10C90"/>
    <w:rsid w:val="00F22010"/>
    <w:rsid w:val="00F309F7"/>
    <w:rsid w:val="00F338DF"/>
    <w:rsid w:val="00F37F60"/>
    <w:rsid w:val="00F7417E"/>
    <w:rsid w:val="00F82455"/>
    <w:rsid w:val="00F96564"/>
    <w:rsid w:val="00F96714"/>
    <w:rsid w:val="00FD7FE4"/>
    <w:rsid w:val="00FE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F962-631C-4170-817F-D1837CD9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paragraph" w:styleId="PargrafodaLista">
    <w:name w:val="List Paragraph"/>
    <w:basedOn w:val="Normal"/>
    <w:uiPriority w:val="34"/>
    <w:qFormat/>
    <w:rsid w:val="009C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7</Pages>
  <Words>2536</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Usuário do Windows</cp:lastModifiedBy>
  <cp:revision>2</cp:revision>
  <cp:lastPrinted>2018-11-26T10:32:00Z</cp:lastPrinted>
  <dcterms:created xsi:type="dcterms:W3CDTF">2020-11-18T17:49:00Z</dcterms:created>
  <dcterms:modified xsi:type="dcterms:W3CDTF">2020-11-18T17:49:00Z</dcterms:modified>
</cp:coreProperties>
</file>