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70" w:rsidRDefault="00AD7E3B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ACD16" wp14:editId="136A959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762375" cy="1404620"/>
                <wp:effectExtent l="0" t="0" r="2857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3B" w:rsidRDefault="00AD7E3B" w:rsidP="00AD7E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MUNICÍPIO DE MARIÓPOLIS</w:t>
                            </w:r>
                          </w:p>
                          <w:p w:rsidR="00AD7E3B" w:rsidRDefault="00AD7E3B" w:rsidP="00AD7E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Estado do Paraná</w:t>
                            </w:r>
                          </w:p>
                          <w:p w:rsidR="00AD7E3B" w:rsidRPr="00AD7E3B" w:rsidRDefault="00AD7E3B" w:rsidP="00AD7E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Departamento Municipal de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CD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5.05pt;margin-top:.4pt;width:29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">
                <v:textbox style="mso-fit-shape-to-text:t">
                  <w:txbxContent>
                    <w:p w:rsidR="00AD7E3B" w:rsidRDefault="00AD7E3B" w:rsidP="00AD7E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MUNICÍPIO DE MARIÓPOLIS</w:t>
                      </w:r>
                    </w:p>
                    <w:p w:rsidR="00AD7E3B" w:rsidRDefault="00AD7E3B" w:rsidP="00AD7E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Estado do Paraná</w:t>
                      </w:r>
                    </w:p>
                    <w:p w:rsidR="00AD7E3B" w:rsidRPr="00AD7E3B" w:rsidRDefault="00AD7E3B" w:rsidP="00AD7E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Departamento Municipal de Saúde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CFA296A" wp14:editId="6413955B">
            <wp:extent cx="1162050" cy="99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3B" w:rsidRDefault="00AD7E3B"/>
    <w:p w:rsidR="00AD7E3B" w:rsidRPr="00F05972" w:rsidRDefault="00AD7E3B" w:rsidP="00F05972">
      <w:pPr>
        <w:jc w:val="center"/>
        <w:rPr>
          <w:b/>
          <w:u w:val="single"/>
        </w:rPr>
      </w:pPr>
      <w:r w:rsidRPr="00F05972">
        <w:rPr>
          <w:b/>
          <w:u w:val="single"/>
        </w:rPr>
        <w:t>ADIANTAMENTO PARA DESPESAS DE VIAGEM, MANUTENÇÃO E CUSTEIO</w:t>
      </w:r>
    </w:p>
    <w:p w:rsidR="00AD7E3B" w:rsidRDefault="00AD7E3B">
      <w:r>
        <w:t>TOMADOR: ___________________________________________________________________</w:t>
      </w:r>
    </w:p>
    <w:p w:rsidR="00AD7E3B" w:rsidRDefault="00AD7E3B">
      <w:r>
        <w:t>VALOR R$: ____________________________________________________________________</w:t>
      </w:r>
    </w:p>
    <w:p w:rsidR="00AD7E3B" w:rsidRDefault="00AD7E3B"/>
    <w:p w:rsidR="00AD7E3B" w:rsidRDefault="00AD7E3B">
      <w:r>
        <w:t>Para cobertura de despesas de viagem, manutenção e custeio dia(s): _____/_____/_____ a</w:t>
      </w:r>
    </w:p>
    <w:p w:rsidR="00AD7E3B" w:rsidRDefault="00AD7E3B">
      <w:r>
        <w:t>____/_____/_____.</w:t>
      </w:r>
    </w:p>
    <w:p w:rsidR="00AD7E3B" w:rsidRDefault="00AD7E3B"/>
    <w:p w:rsidR="00AD7E3B" w:rsidRDefault="00AD7E3B">
      <w:r>
        <w:t>Destino: ______________________________________________________________________</w:t>
      </w:r>
    </w:p>
    <w:p w:rsidR="00AD7E3B" w:rsidRDefault="00AD7E3B"/>
    <w:p w:rsidR="00AD7E3B" w:rsidRDefault="00AD7E3B">
      <w:r>
        <w:t>Finalidade: ____________________________________________________________________</w:t>
      </w:r>
    </w:p>
    <w:p w:rsidR="00AD7E3B" w:rsidRDefault="00AD7E3B"/>
    <w:p w:rsidR="00AD7E3B" w:rsidRDefault="00AD7E3B">
      <w:r>
        <w:t>Veículo: __________________ Placa: _______________</w:t>
      </w:r>
    </w:p>
    <w:p w:rsidR="00AD7E3B" w:rsidRDefault="00AD7E3B"/>
    <w:p w:rsidR="00AD7E3B" w:rsidRDefault="00AD7E3B">
      <w:r>
        <w:t xml:space="preserve">Mariópolis – PR, ________ de ____________________________________ </w:t>
      </w:r>
      <w:proofErr w:type="spellStart"/>
      <w:r>
        <w:t>de</w:t>
      </w:r>
      <w:proofErr w:type="spellEnd"/>
      <w:r>
        <w:t xml:space="preserve"> ____________.</w:t>
      </w:r>
    </w:p>
    <w:p w:rsidR="00AD7E3B" w:rsidRDefault="00AD7E3B"/>
    <w:p w:rsidR="00AD7E3B" w:rsidRDefault="00AD7E3B">
      <w:r>
        <w:t>_____________________________________</w:t>
      </w:r>
    </w:p>
    <w:p w:rsidR="00AD7E3B" w:rsidRDefault="00AD7E3B" w:rsidP="00F05972">
      <w:pPr>
        <w:spacing w:line="240" w:lineRule="auto"/>
      </w:pPr>
      <w:r>
        <w:t xml:space="preserve">                               Assinatura</w:t>
      </w:r>
    </w:p>
    <w:p w:rsidR="00AD7E3B" w:rsidRDefault="00AD7E3B" w:rsidP="00F05972">
      <w:pPr>
        <w:spacing w:line="240" w:lineRule="auto"/>
      </w:pPr>
      <w:r>
        <w:tab/>
      </w:r>
      <w:r>
        <w:tab/>
        <w:t xml:space="preserve">   Tomador</w:t>
      </w:r>
      <w:bookmarkStart w:id="0" w:name="_GoBack"/>
      <w:bookmarkEnd w:id="0"/>
    </w:p>
    <w:p w:rsidR="00AD7E3B" w:rsidRDefault="00AD7E3B">
      <w:proofErr w:type="spellStart"/>
      <w:r>
        <w:t>Obs</w:t>
      </w:r>
      <w:proofErr w:type="spellEnd"/>
      <w:r>
        <w:t xml:space="preserve">: 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Prestação de contas de viagem realizada até 03 dias do retorno.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despesas têm que ser comprovadas através de nota fiscal.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notas fiscais não podem conter rasuras.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notas devem ser emitidas sempre em nome da Prefeitura Municipal de Mariópolis, Rua Seis, nº 1030, MARIÓPOLIS – PARANÁ, CEP: 85525-000, CNPJ: 76.995.323/0001-24.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IMPORTANTE: No histórico da nota fiscal contar:</w:t>
      </w:r>
    </w:p>
    <w:p w:rsidR="00AD7E3B" w:rsidRDefault="00F05972" w:rsidP="00F05972">
      <w:pPr>
        <w:pStyle w:val="PargrafodaLista"/>
      </w:pPr>
      <w:r>
        <w:t>Em hipótese alguma deixar o emitente da nota fiscal colocar a palavra DESPESAS, mas fazer constar o que realmente foi realizado, como por exemplo: 1 café, 1 almoço, 1 janta, 1 pernoite, 1 lanche.</w:t>
      </w:r>
    </w:p>
    <w:sectPr w:rsidR="00AD7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7A83"/>
    <w:multiLevelType w:val="hybridMultilevel"/>
    <w:tmpl w:val="B8D20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B"/>
    <w:rsid w:val="00206070"/>
    <w:rsid w:val="00AD7E3B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4CAB-62F0-4EFA-B189-8168B60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2017-10-02T14:17:00Z</dcterms:created>
  <dcterms:modified xsi:type="dcterms:W3CDTF">2017-10-02T16:40:00Z</dcterms:modified>
</cp:coreProperties>
</file>